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FF518">
      <w:pPr>
        <w:spacing w:line="400" w:lineRule="exact"/>
        <w:jc w:val="left"/>
        <w:rPr>
          <w:rFonts w:hint="eastAsia" w:ascii="宋体" w:hAnsi="宋体" w:eastAsia="宋体"/>
          <w:b/>
          <w:bCs/>
          <w:color w:val="000000"/>
          <w:sz w:val="36"/>
          <w:szCs w:val="36"/>
        </w:rPr>
      </w:pPr>
      <w:r>
        <w:rPr>
          <w:rFonts w:hint="eastAsia" w:ascii="宋体" w:hAnsi="宋体" w:eastAsia="宋体"/>
          <w:b w:val="0"/>
          <w:bCs w:val="0"/>
          <w:color w:val="000000"/>
          <w:sz w:val="28"/>
          <w:szCs w:val="28"/>
          <w:lang w:eastAsia="zh-CN"/>
        </w:rPr>
        <w:t>附件：</w:t>
      </w:r>
      <w:r>
        <w:rPr>
          <w:rFonts w:hint="eastAsia" w:ascii="宋体" w:hAnsi="宋体" w:eastAsia="宋体"/>
          <w:b w:val="0"/>
          <w:bCs w:val="0"/>
          <w:color w:val="000000"/>
          <w:sz w:val="28"/>
          <w:szCs w:val="28"/>
        </w:rPr>
        <w:t xml:space="preserve"> </w:t>
      </w:r>
    </w:p>
    <w:p w14:paraId="70247CC3">
      <w:pPr>
        <w:spacing w:line="400" w:lineRule="exact"/>
        <w:jc w:val="center"/>
        <w:rPr>
          <w:rFonts w:hint="eastAsia" w:ascii="宋体" w:hAnsi="宋体" w:eastAsia="宋体"/>
          <w:b/>
          <w:bCs/>
          <w:color w:val="000000"/>
          <w:sz w:val="36"/>
          <w:szCs w:val="36"/>
        </w:rPr>
      </w:pPr>
      <w:r>
        <w:rPr>
          <w:rFonts w:hint="eastAsia" w:ascii="宋体" w:hAnsi="宋体" w:eastAsia="宋体"/>
          <w:b/>
          <w:bCs/>
          <w:color w:val="000000"/>
          <w:sz w:val="36"/>
          <w:szCs w:val="36"/>
        </w:rPr>
        <w:t>中山市杰出工程勘察设计师</w:t>
      </w:r>
      <w:r>
        <w:rPr>
          <w:rFonts w:hint="eastAsia" w:ascii="宋体" w:hAnsi="宋体" w:eastAsia="宋体"/>
          <w:b/>
          <w:bCs/>
          <w:color w:val="000000"/>
          <w:sz w:val="36"/>
          <w:szCs w:val="36"/>
          <w:lang w:val="en-US" w:eastAsia="zh-CN"/>
        </w:rPr>
        <w:t>认定</w:t>
      </w:r>
      <w:r>
        <w:rPr>
          <w:rFonts w:hint="eastAsia" w:ascii="宋体" w:hAnsi="宋体" w:eastAsia="宋体"/>
          <w:b/>
          <w:bCs/>
          <w:color w:val="000000"/>
          <w:sz w:val="36"/>
          <w:szCs w:val="36"/>
          <w:lang w:eastAsia="zh-CN"/>
        </w:rPr>
        <w:t>细则（</w:t>
      </w:r>
      <w:r>
        <w:rPr>
          <w:rFonts w:hint="eastAsia" w:ascii="宋体" w:hAnsi="宋体" w:eastAsia="宋体"/>
          <w:b/>
          <w:bCs/>
          <w:color w:val="000000"/>
          <w:sz w:val="36"/>
          <w:szCs w:val="36"/>
          <w:lang w:val="en-US" w:eastAsia="zh-CN"/>
        </w:rPr>
        <w:t>第一阶段</w:t>
      </w:r>
      <w:r>
        <w:rPr>
          <w:rFonts w:hint="eastAsia" w:ascii="宋体" w:hAnsi="宋体" w:eastAsia="宋体"/>
          <w:b/>
          <w:bCs/>
          <w:color w:val="000000"/>
          <w:sz w:val="36"/>
          <w:szCs w:val="36"/>
          <w:lang w:eastAsia="zh-CN"/>
        </w:rPr>
        <w:t>）</w:t>
      </w:r>
    </w:p>
    <w:p w14:paraId="653EEA5F">
      <w:pPr>
        <w:spacing w:line="360" w:lineRule="auto"/>
        <w:rPr>
          <w:rFonts w:hint="eastAsia" w:ascii="宋体" w:hAnsi="宋体" w:eastAsia="宋体"/>
          <w:color w:val="000000"/>
          <w:sz w:val="24"/>
          <w:szCs w:val="24"/>
        </w:rPr>
      </w:pPr>
      <w:r>
        <w:rPr>
          <w:rFonts w:hint="eastAsia" w:ascii="宋体" w:hAnsi="宋体" w:eastAsia="宋体"/>
          <w:color w:val="000000"/>
          <w:sz w:val="24"/>
          <w:szCs w:val="24"/>
        </w:rPr>
        <w:t>申报者姓名：</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年龄：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 xml:space="preserve">所属专业： </w:t>
      </w:r>
      <w:r>
        <w:rPr>
          <w:rFonts w:hint="eastAsia" w:ascii="宋体" w:hAnsi="宋体" w:eastAsia="宋体"/>
          <w:color w:val="000000"/>
          <w:sz w:val="24"/>
          <w:szCs w:val="24"/>
          <w:u w:val="single"/>
        </w:rPr>
        <w:t xml:space="preserve">          </w:t>
      </w:r>
      <w:r>
        <w:rPr>
          <w:rFonts w:hint="eastAsia" w:ascii="宋体" w:hAnsi="宋体" w:eastAsia="宋体"/>
          <w:color w:val="000000"/>
          <w:sz w:val="28"/>
          <w:szCs w:val="28"/>
          <w:u w:val="single"/>
        </w:rPr>
        <w:t xml:space="preserve">  </w:t>
      </w:r>
    </w:p>
    <w:tbl>
      <w:tblPr>
        <w:tblStyle w:val="2"/>
        <w:tblW w:w="11200" w:type="dxa"/>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5"/>
        <w:gridCol w:w="7588"/>
        <w:gridCol w:w="1940"/>
      </w:tblGrid>
      <w:tr w14:paraId="7ACC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7" w:type="dxa"/>
            <w:vAlign w:val="center"/>
          </w:tcPr>
          <w:p w14:paraId="25B7681C">
            <w:pPr>
              <w:snapToGrid w:val="0"/>
              <w:ind w:left="-90" w:leftChars="-28" w:right="-106" w:rightChars="-33"/>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认定</w:t>
            </w:r>
            <w:r>
              <w:rPr>
                <w:rFonts w:hint="eastAsia" w:ascii="宋体" w:hAnsi="宋体" w:eastAsia="宋体"/>
                <w:b/>
                <w:color w:val="000000"/>
                <w:sz w:val="21"/>
                <w:szCs w:val="21"/>
              </w:rPr>
              <w:t>模块</w:t>
            </w:r>
          </w:p>
        </w:tc>
        <w:tc>
          <w:tcPr>
            <w:tcW w:w="1105" w:type="dxa"/>
            <w:vAlign w:val="center"/>
          </w:tcPr>
          <w:p w14:paraId="49B095EB">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认定</w:t>
            </w:r>
            <w:r>
              <w:rPr>
                <w:rFonts w:hint="eastAsia" w:ascii="宋体" w:hAnsi="宋体" w:eastAsia="宋体"/>
                <w:b/>
                <w:color w:val="000000"/>
                <w:sz w:val="21"/>
                <w:szCs w:val="21"/>
              </w:rPr>
              <w:t>要素</w:t>
            </w:r>
          </w:p>
        </w:tc>
        <w:tc>
          <w:tcPr>
            <w:tcW w:w="7588" w:type="dxa"/>
            <w:vAlign w:val="center"/>
          </w:tcPr>
          <w:p w14:paraId="06AC4696">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认定</w:t>
            </w:r>
            <w:r>
              <w:rPr>
                <w:rFonts w:hint="eastAsia" w:ascii="宋体" w:hAnsi="宋体" w:eastAsia="宋体"/>
                <w:b/>
                <w:color w:val="000000"/>
                <w:sz w:val="21"/>
                <w:szCs w:val="21"/>
              </w:rPr>
              <w:t>指标及要素</w:t>
            </w:r>
          </w:p>
        </w:tc>
        <w:tc>
          <w:tcPr>
            <w:tcW w:w="1940" w:type="dxa"/>
            <w:vAlign w:val="center"/>
          </w:tcPr>
          <w:p w14:paraId="246C4FA4">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专家认定</w:t>
            </w:r>
          </w:p>
        </w:tc>
      </w:tr>
      <w:tr w14:paraId="0111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restart"/>
            <w:vAlign w:val="center"/>
          </w:tcPr>
          <w:p w14:paraId="15292B1D">
            <w:pPr>
              <w:snapToGrid w:val="0"/>
              <w:ind w:left="-90" w:leftChars="-28" w:right="-106" w:rightChars="-33"/>
              <w:jc w:val="center"/>
              <w:rPr>
                <w:rFonts w:hint="eastAsia" w:ascii="宋体" w:hAnsi="宋体" w:eastAsia="宋体"/>
                <w:b/>
                <w:color w:val="000000"/>
                <w:sz w:val="21"/>
                <w:szCs w:val="21"/>
              </w:rPr>
            </w:pPr>
            <w:r>
              <w:rPr>
                <w:rFonts w:hint="eastAsia" w:ascii="宋体" w:hAnsi="宋体" w:eastAsia="宋体"/>
                <w:b/>
                <w:color w:val="000000"/>
                <w:sz w:val="21"/>
                <w:szCs w:val="21"/>
              </w:rPr>
              <w:t>一票否决</w:t>
            </w:r>
          </w:p>
          <w:p w14:paraId="7C74412C">
            <w:pPr>
              <w:snapToGrid w:val="0"/>
              <w:ind w:left="-90" w:leftChars="-28" w:right="-106" w:rightChars="-33"/>
              <w:jc w:val="center"/>
              <w:rPr>
                <w:rFonts w:hint="eastAsia" w:ascii="宋体" w:hAnsi="宋体" w:eastAsia="宋体"/>
                <w:b/>
                <w:color w:val="000000"/>
                <w:sz w:val="21"/>
                <w:szCs w:val="21"/>
              </w:rPr>
            </w:pPr>
            <w:r>
              <w:rPr>
                <w:rFonts w:hint="eastAsia" w:ascii="宋体" w:hAnsi="宋体" w:eastAsia="宋体"/>
                <w:b/>
                <w:color w:val="000000"/>
                <w:sz w:val="21"/>
                <w:szCs w:val="21"/>
              </w:rPr>
              <w:t>项次</w:t>
            </w:r>
          </w:p>
        </w:tc>
        <w:tc>
          <w:tcPr>
            <w:tcW w:w="1105" w:type="dxa"/>
            <w:vAlign w:val="center"/>
          </w:tcPr>
          <w:p w14:paraId="4F6B03CD">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年龄条件</w:t>
            </w:r>
          </w:p>
        </w:tc>
        <w:tc>
          <w:tcPr>
            <w:tcW w:w="7588" w:type="dxa"/>
            <w:vAlign w:val="center"/>
          </w:tcPr>
          <w:p w14:paraId="1246C75D">
            <w:pPr>
              <w:snapToGrid w:val="0"/>
              <w:jc w:val="left"/>
              <w:rPr>
                <w:rFonts w:hint="eastAsia" w:ascii="宋体" w:hAnsi="宋体" w:eastAsia="宋体"/>
                <w:color w:val="000000"/>
                <w:sz w:val="21"/>
                <w:szCs w:val="21"/>
              </w:rPr>
            </w:pPr>
            <w:r>
              <w:rPr>
                <w:rFonts w:hint="eastAsia" w:ascii="宋体" w:hAnsi="宋体" w:eastAsia="宋体"/>
                <w:color w:val="000000"/>
                <w:sz w:val="21"/>
                <w:szCs w:val="21"/>
              </w:rPr>
              <w:t>申报人</w:t>
            </w:r>
            <w:r>
              <w:rPr>
                <w:rFonts w:hint="eastAsia" w:ascii="宋体" w:hAnsi="宋体" w:eastAsia="宋体"/>
                <w:color w:val="000000"/>
                <w:sz w:val="21"/>
                <w:szCs w:val="21"/>
                <w:lang w:eastAsia="zh-CN"/>
              </w:rPr>
              <w:t>应在法定退休年龄以内</w:t>
            </w:r>
          </w:p>
        </w:tc>
        <w:tc>
          <w:tcPr>
            <w:tcW w:w="1940" w:type="dxa"/>
            <w:vAlign w:val="center"/>
          </w:tcPr>
          <w:p w14:paraId="56AA1BAA">
            <w:pPr>
              <w:snapToGrid w:val="0"/>
              <w:jc w:val="center"/>
              <w:rPr>
                <w:rFonts w:hint="eastAsia" w:ascii="宋体" w:hAnsi="宋体" w:eastAsia="宋体"/>
                <w:color w:val="000000"/>
                <w:sz w:val="21"/>
                <w:szCs w:val="21"/>
              </w:rPr>
            </w:pP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rPr>
              <w:t>□不符合</w:t>
            </w:r>
          </w:p>
        </w:tc>
      </w:tr>
      <w:tr w14:paraId="6DEC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52CA0C4A">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40E8163A">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申报单位</w:t>
            </w:r>
          </w:p>
        </w:tc>
        <w:tc>
          <w:tcPr>
            <w:tcW w:w="7588" w:type="dxa"/>
            <w:vAlign w:val="center"/>
          </w:tcPr>
          <w:p w14:paraId="267C7987">
            <w:pPr>
              <w:rPr>
                <w:rFonts w:hint="eastAsia" w:ascii="宋体" w:hAnsi="宋体" w:eastAsia="宋体"/>
                <w:color w:val="000000"/>
                <w:sz w:val="21"/>
                <w:szCs w:val="21"/>
              </w:rPr>
            </w:pPr>
            <w:r>
              <w:rPr>
                <w:rFonts w:hint="eastAsia" w:ascii="宋体" w:hAnsi="宋体" w:eastAsia="宋体"/>
                <w:color w:val="000000"/>
                <w:sz w:val="21"/>
                <w:szCs w:val="21"/>
              </w:rPr>
              <w:t>申报所在单位或分公司的工商登记发证机关为中山市市场监督管理局，并且为</w:t>
            </w:r>
            <w:r>
              <w:rPr>
                <w:rFonts w:hint="eastAsia" w:ascii="宋体" w:hAnsi="宋体" w:eastAsia="宋体"/>
                <w:color w:val="000000"/>
                <w:sz w:val="21"/>
                <w:szCs w:val="21"/>
                <w:lang w:val="en-US" w:eastAsia="zh-CN"/>
              </w:rPr>
              <w:t>中山市工程勘察设计行业协会</w:t>
            </w:r>
            <w:r>
              <w:rPr>
                <w:rFonts w:hint="eastAsia" w:ascii="宋体" w:hAnsi="宋体" w:eastAsia="宋体"/>
                <w:color w:val="000000"/>
                <w:sz w:val="21"/>
                <w:szCs w:val="21"/>
              </w:rPr>
              <w:t>会员单位</w:t>
            </w:r>
          </w:p>
        </w:tc>
        <w:tc>
          <w:tcPr>
            <w:tcW w:w="1940" w:type="dxa"/>
            <w:vAlign w:val="center"/>
          </w:tcPr>
          <w:p w14:paraId="75AB3DB0">
            <w:pPr>
              <w:snapToGrid w:val="0"/>
              <w:jc w:val="center"/>
              <w:rPr>
                <w:rFonts w:hint="eastAsia" w:ascii="宋体" w:hAnsi="宋体" w:eastAsia="宋体"/>
                <w:color w:val="000000"/>
                <w:sz w:val="21"/>
                <w:szCs w:val="21"/>
              </w:rPr>
            </w:pP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rPr>
              <w:t>□不符合</w:t>
            </w:r>
          </w:p>
        </w:tc>
      </w:tr>
      <w:tr w14:paraId="743A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7A70B7D1">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5F44B180">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执业身份</w:t>
            </w:r>
          </w:p>
        </w:tc>
        <w:tc>
          <w:tcPr>
            <w:tcW w:w="7588" w:type="dxa"/>
            <w:vAlign w:val="center"/>
          </w:tcPr>
          <w:p w14:paraId="3367B036">
            <w:pPr>
              <w:rPr>
                <w:rFonts w:hint="eastAsia" w:ascii="宋体" w:hAnsi="宋体" w:eastAsia="宋体"/>
                <w:color w:val="000000"/>
                <w:sz w:val="21"/>
                <w:szCs w:val="21"/>
              </w:rPr>
            </w:pPr>
            <w:r>
              <w:rPr>
                <w:rFonts w:hint="eastAsia" w:ascii="宋体" w:hAnsi="宋体" w:eastAsia="宋体"/>
                <w:color w:val="000000"/>
                <w:sz w:val="21"/>
                <w:szCs w:val="21"/>
              </w:rPr>
              <w:t>具有相应的执业注册资格（未展开注册的专业除外）且具备副高级以上职称（含副高）</w:t>
            </w:r>
          </w:p>
        </w:tc>
        <w:tc>
          <w:tcPr>
            <w:tcW w:w="1940" w:type="dxa"/>
            <w:vAlign w:val="center"/>
          </w:tcPr>
          <w:p w14:paraId="39C02EA1">
            <w:pPr>
              <w:snapToGrid w:val="0"/>
              <w:jc w:val="center"/>
              <w:rPr>
                <w:rFonts w:hint="eastAsia" w:ascii="宋体" w:hAnsi="宋体" w:eastAsia="宋体"/>
                <w:color w:val="000000"/>
                <w:sz w:val="21"/>
                <w:szCs w:val="21"/>
              </w:rPr>
            </w:pP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rPr>
              <w:t>□不符合</w:t>
            </w:r>
          </w:p>
        </w:tc>
      </w:tr>
      <w:tr w14:paraId="3EDA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73894F53">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513D9F41">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工作年限</w:t>
            </w:r>
          </w:p>
          <w:p w14:paraId="75D505DA">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服务中山</w:t>
            </w:r>
          </w:p>
        </w:tc>
        <w:tc>
          <w:tcPr>
            <w:tcW w:w="7588" w:type="dxa"/>
            <w:vAlign w:val="center"/>
          </w:tcPr>
          <w:p w14:paraId="6F1D262F">
            <w:pPr>
              <w:rPr>
                <w:rFonts w:hint="eastAsia" w:ascii="宋体" w:hAnsi="宋体" w:eastAsia="宋体"/>
                <w:color w:val="000000"/>
                <w:sz w:val="21"/>
                <w:szCs w:val="21"/>
              </w:rPr>
            </w:pPr>
            <w:r>
              <w:rPr>
                <w:rFonts w:hint="eastAsia" w:ascii="宋体" w:hAnsi="宋体" w:eastAsia="宋体"/>
                <w:color w:val="000000"/>
                <w:sz w:val="21"/>
                <w:szCs w:val="21"/>
              </w:rPr>
              <w:t>从事工程勘察设计工作10年（含研究生就读期间）以上</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且</w:t>
            </w:r>
            <w:r>
              <w:rPr>
                <w:rFonts w:hint="eastAsia" w:ascii="宋体" w:hAnsi="宋体" w:eastAsia="宋体"/>
                <w:color w:val="000000"/>
                <w:sz w:val="21"/>
                <w:szCs w:val="21"/>
                <w:lang w:eastAsia="zh-CN"/>
              </w:rPr>
              <w:t>近5年</w:t>
            </w:r>
            <w:r>
              <w:rPr>
                <w:rFonts w:hint="eastAsia" w:ascii="宋体" w:hAnsi="宋体" w:eastAsia="宋体"/>
                <w:color w:val="000000"/>
                <w:sz w:val="21"/>
                <w:szCs w:val="21"/>
                <w:lang w:val="en-US" w:eastAsia="zh-CN"/>
              </w:rPr>
              <w:t>及以上连续在中山市</w:t>
            </w:r>
            <w:r>
              <w:rPr>
                <w:rFonts w:hint="eastAsia" w:ascii="宋体" w:hAnsi="宋体" w:eastAsia="宋体"/>
                <w:color w:val="000000"/>
                <w:sz w:val="21"/>
                <w:szCs w:val="21"/>
                <w:lang w:eastAsia="zh-CN"/>
              </w:rPr>
              <w:t>参与勘察设计项目技术工作的在职技术人员</w:t>
            </w:r>
          </w:p>
        </w:tc>
        <w:tc>
          <w:tcPr>
            <w:tcW w:w="1940" w:type="dxa"/>
            <w:vAlign w:val="center"/>
          </w:tcPr>
          <w:p w14:paraId="18325F3D">
            <w:pPr>
              <w:snapToGrid w:val="0"/>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w:t>
            </w: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lang w:eastAsia="zh-CN"/>
              </w:rPr>
              <w:t>□</w:t>
            </w:r>
            <w:r>
              <w:rPr>
                <w:rFonts w:hint="eastAsia" w:ascii="宋体" w:hAnsi="宋体" w:eastAsia="宋体"/>
                <w:color w:val="000000"/>
                <w:sz w:val="21"/>
                <w:szCs w:val="21"/>
              </w:rPr>
              <w:t>不符合</w:t>
            </w:r>
          </w:p>
        </w:tc>
      </w:tr>
      <w:tr w14:paraId="0F51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7" w:type="dxa"/>
            <w:vMerge w:val="continue"/>
            <w:vAlign w:val="center"/>
          </w:tcPr>
          <w:p w14:paraId="043F5515">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150AF527">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业绩条件</w:t>
            </w:r>
          </w:p>
        </w:tc>
        <w:tc>
          <w:tcPr>
            <w:tcW w:w="7588" w:type="dxa"/>
            <w:vAlign w:val="center"/>
          </w:tcPr>
          <w:p w14:paraId="32DE9974">
            <w:pPr>
              <w:rPr>
                <w:rFonts w:hint="eastAsia" w:ascii="宋体" w:hAnsi="宋体" w:eastAsia="宋体"/>
                <w:color w:val="000000"/>
                <w:sz w:val="21"/>
                <w:szCs w:val="21"/>
              </w:rPr>
            </w:pPr>
            <w:r>
              <w:rPr>
                <w:rFonts w:hint="eastAsia" w:ascii="宋体" w:hAnsi="宋体" w:eastAsia="宋体"/>
                <w:color w:val="000000"/>
                <w:sz w:val="21"/>
                <w:szCs w:val="21"/>
              </w:rPr>
              <w:t>曾担任过有较大影响力的工程建设项目（含境外项目）的勘察设计项目负责人或专业负责人，专业技术水平达到市内领先水平，个人贡献突出</w:t>
            </w:r>
            <w:r>
              <w:rPr>
                <w:rFonts w:hint="eastAsia" w:ascii="宋体" w:hAnsi="宋体" w:eastAsia="宋体"/>
                <w:color w:val="000000"/>
                <w:sz w:val="21"/>
                <w:szCs w:val="21"/>
                <w:lang w:eastAsia="zh-CN"/>
              </w:rPr>
              <w:t>；</w:t>
            </w:r>
          </w:p>
          <w:p w14:paraId="3EF1AFDD">
            <w:pP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在解决重大工程建设技术难题方面有较强的能力，在繁荣创作、创新技术、科学研究及在可推广应用的先进技术、材料、方法等成果取得良好的社会效益和经济效益。</w:t>
            </w:r>
          </w:p>
        </w:tc>
        <w:tc>
          <w:tcPr>
            <w:tcW w:w="1940" w:type="dxa"/>
            <w:vAlign w:val="center"/>
          </w:tcPr>
          <w:p w14:paraId="3FC0A55E">
            <w:pPr>
              <w:snapToGrid w:val="0"/>
              <w:jc w:val="center"/>
              <w:rPr>
                <w:rFonts w:hint="eastAsia" w:ascii="宋体" w:hAnsi="宋体" w:eastAsia="宋体"/>
                <w:color w:val="000000"/>
                <w:sz w:val="21"/>
                <w:szCs w:val="21"/>
              </w:rPr>
            </w:pP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lang w:eastAsia="zh-CN"/>
              </w:rPr>
              <w:t>□</w:t>
            </w:r>
            <w:r>
              <w:rPr>
                <w:rFonts w:hint="eastAsia" w:ascii="宋体" w:hAnsi="宋体" w:eastAsia="宋体"/>
                <w:color w:val="000000"/>
                <w:sz w:val="21"/>
                <w:szCs w:val="21"/>
              </w:rPr>
              <w:t>不符合</w:t>
            </w:r>
          </w:p>
        </w:tc>
      </w:tr>
      <w:tr w14:paraId="39C7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7" w:type="dxa"/>
            <w:vMerge w:val="continue"/>
            <w:vAlign w:val="center"/>
          </w:tcPr>
          <w:p w14:paraId="27521C8C">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2D92D24B">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获奖条件</w:t>
            </w:r>
          </w:p>
        </w:tc>
        <w:tc>
          <w:tcPr>
            <w:tcW w:w="7588" w:type="dxa"/>
            <w:vAlign w:val="center"/>
          </w:tcPr>
          <w:p w14:paraId="715A6EF3">
            <w:pPr>
              <w:rPr>
                <w:rFonts w:hint="eastAsia" w:ascii="宋体" w:hAnsi="宋体" w:eastAsia="宋体"/>
                <w:color w:val="000000"/>
                <w:sz w:val="21"/>
                <w:szCs w:val="21"/>
              </w:rPr>
            </w:pPr>
            <w:r>
              <w:rPr>
                <w:rFonts w:hint="eastAsia" w:ascii="宋体" w:hAnsi="宋体" w:eastAsia="宋体"/>
                <w:color w:val="000000"/>
                <w:sz w:val="21"/>
                <w:szCs w:val="21"/>
              </w:rPr>
              <w:t>在工程勘察或工程设计理论上有一定造诣。发表或在本专业领域应取得以下业绩不少于两项：（1）出版过学术著作，含</w:t>
            </w:r>
            <w:r>
              <w:rPr>
                <w:rFonts w:hint="eastAsia" w:ascii="宋体" w:hAnsi="宋体" w:eastAsia="宋体"/>
                <w:color w:val="auto"/>
                <w:sz w:val="21"/>
                <w:szCs w:val="21"/>
              </w:rPr>
              <w:t>专著和合著；（2）在中文核心期刊、中国科技核心期刊发表过论文；（3）参编过省级地方标准、行业协会</w:t>
            </w:r>
            <w:r>
              <w:rPr>
                <w:rFonts w:hint="eastAsia" w:ascii="宋体" w:hAnsi="宋体" w:eastAsia="宋体"/>
                <w:color w:val="000000"/>
                <w:sz w:val="21"/>
                <w:szCs w:val="21"/>
              </w:rPr>
              <w:t>标准，或主编过市级地方标准、行业协会标准；（4）授权发明专利；（5）获得市级优秀工程勘察设计一等奖或省优秀工程勘察设计三等奖以上（水利、电力等专业申报，可对应相应级别的行业奖），或获得市级及以上科技奖或行业协会科技奖</w:t>
            </w:r>
            <w:r>
              <w:rPr>
                <w:rFonts w:hint="eastAsia" w:ascii="宋体" w:hAnsi="宋体" w:eastAsia="宋体"/>
                <w:color w:val="000000"/>
                <w:sz w:val="21"/>
                <w:szCs w:val="21"/>
                <w:lang w:eastAsia="zh-CN"/>
              </w:rPr>
              <w:t>。</w:t>
            </w:r>
          </w:p>
        </w:tc>
        <w:tc>
          <w:tcPr>
            <w:tcW w:w="1940" w:type="dxa"/>
            <w:vAlign w:val="center"/>
          </w:tcPr>
          <w:p w14:paraId="3C537DF7">
            <w:pPr>
              <w:snapToGrid w:val="0"/>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w:t>
            </w: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lang w:eastAsia="zh-CN"/>
              </w:rPr>
              <w:t>□</w:t>
            </w:r>
            <w:r>
              <w:rPr>
                <w:rFonts w:hint="eastAsia" w:ascii="宋体" w:hAnsi="宋体" w:eastAsia="宋体"/>
                <w:color w:val="000000"/>
                <w:sz w:val="21"/>
                <w:szCs w:val="21"/>
              </w:rPr>
              <w:t>不符合</w:t>
            </w:r>
          </w:p>
        </w:tc>
      </w:tr>
      <w:tr w14:paraId="0E84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67" w:type="dxa"/>
            <w:vMerge w:val="continue"/>
            <w:vAlign w:val="center"/>
          </w:tcPr>
          <w:p w14:paraId="3D3A4BB7">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444B9C77">
            <w:pPr>
              <w:snapToGrid w:val="0"/>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职业</w:t>
            </w:r>
            <w:r>
              <w:rPr>
                <w:rFonts w:hint="eastAsia" w:ascii="宋体" w:hAnsi="宋体" w:eastAsia="宋体"/>
                <w:b/>
                <w:color w:val="000000"/>
                <w:sz w:val="21"/>
                <w:szCs w:val="21"/>
              </w:rPr>
              <w:t>操守</w:t>
            </w:r>
          </w:p>
        </w:tc>
        <w:tc>
          <w:tcPr>
            <w:tcW w:w="7588" w:type="dxa"/>
            <w:vAlign w:val="center"/>
          </w:tcPr>
          <w:p w14:paraId="58AF1EDA">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olor w:val="000000"/>
                <w:sz w:val="21"/>
                <w:szCs w:val="21"/>
              </w:rPr>
            </w:pPr>
            <w:r>
              <w:rPr>
                <w:rFonts w:hint="eastAsia" w:ascii="宋体" w:hAnsi="宋体" w:eastAsia="宋体"/>
                <w:color w:val="000000"/>
                <w:sz w:val="21"/>
                <w:szCs w:val="21"/>
              </w:rPr>
              <w:t>没有触犯申报条件所列的下列禁止申报行为：</w:t>
            </w:r>
          </w:p>
          <w:p w14:paraId="23336602">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olor w:val="000000"/>
                <w:sz w:val="21"/>
                <w:szCs w:val="21"/>
              </w:rPr>
            </w:pPr>
            <w:r>
              <w:rPr>
                <w:rFonts w:hint="eastAsia" w:ascii="宋体" w:hAnsi="宋体" w:eastAsia="宋体"/>
                <w:color w:val="000000"/>
                <w:sz w:val="21"/>
                <w:szCs w:val="21"/>
              </w:rPr>
              <w:t>因违法违纪行为受到行政处分或刑事处罚；</w:t>
            </w:r>
          </w:p>
          <w:p w14:paraId="737EC1BB">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olor w:val="000000"/>
                <w:sz w:val="21"/>
                <w:szCs w:val="21"/>
              </w:rPr>
            </w:pPr>
            <w:r>
              <w:rPr>
                <w:rFonts w:hint="eastAsia" w:ascii="宋体" w:hAnsi="宋体" w:eastAsia="宋体"/>
                <w:color w:val="000000"/>
                <w:sz w:val="21"/>
                <w:szCs w:val="21"/>
              </w:rPr>
              <w:t>近</w:t>
            </w:r>
            <w:r>
              <w:rPr>
                <w:rFonts w:hint="eastAsia" w:ascii="宋体" w:hAnsi="宋体" w:eastAsia="宋体"/>
                <w:color w:val="000000"/>
                <w:sz w:val="21"/>
                <w:szCs w:val="21"/>
                <w:lang w:val="en-US" w:eastAsia="zh-CN"/>
              </w:rPr>
              <w:t>8</w:t>
            </w:r>
            <w:r>
              <w:rPr>
                <w:rFonts w:hint="eastAsia" w:ascii="宋体" w:hAnsi="宋体" w:eastAsia="宋体"/>
                <w:color w:val="000000"/>
                <w:sz w:val="21"/>
                <w:szCs w:val="21"/>
              </w:rPr>
              <w:t>年内作为项目负责人或专业负责人，完成的项目因勘察设计原因发生过工程质量安全事故、弄虚作假行为并受到行政处罚；</w:t>
            </w:r>
          </w:p>
          <w:p w14:paraId="3F43F4A7">
            <w:pPr>
              <w:keepNext w:val="0"/>
              <w:keepLines w:val="0"/>
              <w:pageBreakBefore w:val="0"/>
              <w:widowControl w:val="0"/>
              <w:kinsoku/>
              <w:wordWrap/>
              <w:overflowPunct/>
              <w:topLinePunct w:val="0"/>
              <w:autoSpaceDE/>
              <w:autoSpaceDN/>
              <w:bidi w:val="0"/>
              <w:snapToGrid/>
              <w:spacing w:line="240" w:lineRule="auto"/>
              <w:rPr>
                <w:rFonts w:hint="eastAsia" w:ascii="宋体" w:hAnsi="宋体" w:eastAsia="宋体"/>
                <w:color w:val="000000"/>
                <w:sz w:val="21"/>
                <w:szCs w:val="21"/>
              </w:rPr>
            </w:pPr>
            <w:r>
              <w:rPr>
                <w:rFonts w:hint="eastAsia" w:ascii="宋体" w:hAnsi="宋体" w:eastAsia="宋体"/>
                <w:color w:val="000000"/>
                <w:sz w:val="21"/>
                <w:szCs w:val="21"/>
              </w:rPr>
              <w:t>其他严重影响勘察设计行业声誉的行为。</w:t>
            </w:r>
          </w:p>
        </w:tc>
        <w:tc>
          <w:tcPr>
            <w:tcW w:w="1940" w:type="dxa"/>
            <w:vAlign w:val="center"/>
          </w:tcPr>
          <w:p w14:paraId="779B10EF">
            <w:pPr>
              <w:snapToGrid w:val="0"/>
              <w:jc w:val="center"/>
              <w:rPr>
                <w:rFonts w:hint="eastAsia" w:ascii="宋体" w:hAnsi="宋体" w:eastAsia="宋体"/>
                <w:color w:val="000000"/>
                <w:sz w:val="21"/>
                <w:szCs w:val="21"/>
              </w:rPr>
            </w:pPr>
            <w:r>
              <w:rPr>
                <w:rFonts w:hint="eastAsia" w:ascii="宋体" w:hAnsi="宋体" w:eastAsia="宋体"/>
                <w:color w:val="000000"/>
                <w:sz w:val="21"/>
                <w:szCs w:val="21"/>
              </w:rPr>
              <w:t xml:space="preserve">□符合 </w:t>
            </w:r>
            <w:r>
              <w:rPr>
                <w:rFonts w:ascii="宋体" w:hAnsi="宋体" w:eastAsia="宋体"/>
                <w:color w:val="000000"/>
                <w:sz w:val="21"/>
                <w:szCs w:val="21"/>
              </w:rPr>
              <w:t xml:space="preserve"> </w:t>
            </w:r>
            <w:r>
              <w:rPr>
                <w:rFonts w:hint="eastAsia" w:ascii="宋体" w:hAnsi="宋体" w:eastAsia="宋体"/>
                <w:color w:val="000000"/>
                <w:sz w:val="21"/>
                <w:szCs w:val="21"/>
              </w:rPr>
              <w:t>□不符合</w:t>
            </w:r>
          </w:p>
        </w:tc>
      </w:tr>
      <w:tr w14:paraId="4855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1200" w:type="dxa"/>
            <w:gridSpan w:val="4"/>
            <w:vAlign w:val="center"/>
          </w:tcPr>
          <w:p w14:paraId="71CD213E">
            <w:pPr>
              <w:numPr>
                <w:ilvl w:val="0"/>
                <w:numId w:val="0"/>
              </w:numPr>
              <w:snapToGrid w:val="0"/>
              <w:ind w:left="320" w:leftChars="0"/>
              <w:jc w:val="both"/>
              <w:rPr>
                <w:rFonts w:hint="eastAsia"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 xml:space="preserve">     一、  </w:t>
            </w:r>
            <w:r>
              <w:rPr>
                <w:rFonts w:hint="eastAsia" w:ascii="宋体" w:hAnsi="宋体" w:eastAsia="宋体"/>
                <w:b w:val="0"/>
                <w:bCs/>
                <w:color w:val="000000"/>
                <w:sz w:val="24"/>
                <w:szCs w:val="24"/>
              </w:rPr>
              <w:t>第一</w:t>
            </w:r>
            <w:r>
              <w:rPr>
                <w:rFonts w:hint="eastAsia" w:ascii="宋体" w:hAnsi="宋体" w:eastAsia="宋体"/>
                <w:b w:val="0"/>
                <w:bCs/>
                <w:color w:val="000000"/>
                <w:sz w:val="24"/>
                <w:szCs w:val="24"/>
                <w:lang w:val="en-US" w:eastAsia="zh-CN"/>
              </w:rPr>
              <w:t>阶段</w:t>
            </w:r>
            <w:r>
              <w:rPr>
                <w:rFonts w:hint="eastAsia" w:ascii="宋体" w:hAnsi="宋体" w:eastAsia="宋体"/>
                <w:b w:val="0"/>
                <w:bCs/>
                <w:color w:val="000000"/>
                <w:sz w:val="24"/>
                <w:szCs w:val="24"/>
              </w:rPr>
              <w:t>：必备</w:t>
            </w:r>
            <w:r>
              <w:rPr>
                <w:rFonts w:hint="eastAsia" w:ascii="宋体" w:hAnsi="宋体" w:eastAsia="宋体"/>
                <w:b w:val="0"/>
                <w:bCs/>
                <w:color w:val="000000"/>
                <w:sz w:val="24"/>
                <w:szCs w:val="24"/>
                <w:lang w:eastAsia="zh-CN"/>
              </w:rPr>
              <w:t>项认定</w:t>
            </w:r>
            <w:r>
              <w:rPr>
                <w:rFonts w:hint="eastAsia" w:ascii="宋体" w:hAnsi="宋体" w:eastAsia="宋体"/>
                <w:b w:val="0"/>
                <w:bCs/>
                <w:color w:val="000000"/>
                <w:sz w:val="24"/>
                <w:szCs w:val="24"/>
              </w:rPr>
              <w:t>结果</w:t>
            </w:r>
          </w:p>
          <w:p w14:paraId="5AAAF146">
            <w:pPr>
              <w:snapToGrid w:val="0"/>
              <w:ind w:firstLine="1680" w:firstLineChars="700"/>
              <w:jc w:val="both"/>
              <w:rPr>
                <w:rFonts w:hint="eastAsia" w:ascii="宋体" w:hAnsi="宋体" w:eastAsia="宋体"/>
                <w:b w:val="0"/>
                <w:bCs/>
                <w:color w:val="000000"/>
                <w:sz w:val="24"/>
                <w:szCs w:val="24"/>
              </w:rPr>
            </w:pPr>
            <w:r>
              <w:rPr>
                <w:rFonts w:hint="eastAsia" w:ascii="宋体" w:hAnsi="宋体" w:eastAsia="宋体"/>
                <w:b w:val="0"/>
                <w:bCs/>
                <w:color w:val="000000"/>
                <w:sz w:val="24"/>
                <w:szCs w:val="24"/>
              </w:rPr>
              <w:t>□必备条件全部符合，同意进入下阶段</w:t>
            </w:r>
            <w:r>
              <w:rPr>
                <w:rFonts w:hint="eastAsia" w:ascii="宋体" w:hAnsi="宋体" w:eastAsia="宋体"/>
                <w:b w:val="0"/>
                <w:bCs/>
                <w:color w:val="000000"/>
                <w:sz w:val="24"/>
                <w:szCs w:val="24"/>
                <w:lang w:eastAsia="zh-CN"/>
              </w:rPr>
              <w:t>认定</w:t>
            </w:r>
            <w:r>
              <w:rPr>
                <w:rFonts w:hint="eastAsia" w:ascii="宋体" w:hAnsi="宋体" w:eastAsia="宋体"/>
                <w:b w:val="0"/>
                <w:bCs/>
                <w:color w:val="000000"/>
                <w:sz w:val="24"/>
                <w:szCs w:val="24"/>
              </w:rPr>
              <w:t>。</w:t>
            </w:r>
          </w:p>
          <w:p w14:paraId="411AE8FE">
            <w:pPr>
              <w:snapToGrid w:val="0"/>
              <w:ind w:firstLine="1680" w:firstLineChars="700"/>
              <w:jc w:val="both"/>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w:t>
            </w:r>
            <w:r>
              <w:rPr>
                <w:rFonts w:hint="eastAsia" w:ascii="宋体" w:hAnsi="宋体" w:eastAsia="宋体"/>
                <w:b w:val="0"/>
                <w:bCs/>
                <w:color w:val="000000"/>
                <w:sz w:val="24"/>
                <w:szCs w:val="24"/>
              </w:rPr>
              <w:t>必备条件有</w:t>
            </w:r>
            <w:r>
              <w:rPr>
                <w:rFonts w:hint="eastAsia" w:ascii="宋体" w:hAnsi="宋体" w:eastAsia="宋体"/>
                <w:b w:val="0"/>
                <w:bCs/>
                <w:color w:val="000000"/>
                <w:sz w:val="24"/>
                <w:szCs w:val="24"/>
                <w:lang w:val="en-US" w:eastAsia="zh-CN"/>
              </w:rPr>
              <w:t>1</w:t>
            </w:r>
            <w:r>
              <w:rPr>
                <w:rFonts w:hint="eastAsia" w:ascii="宋体" w:hAnsi="宋体" w:eastAsia="宋体"/>
                <w:b w:val="0"/>
                <w:bCs/>
                <w:color w:val="000000"/>
                <w:sz w:val="24"/>
                <w:szCs w:val="24"/>
              </w:rPr>
              <w:t>项</w:t>
            </w:r>
            <w:r>
              <w:rPr>
                <w:rFonts w:hint="eastAsia" w:ascii="宋体" w:hAnsi="宋体" w:eastAsia="宋体"/>
                <w:b w:val="0"/>
                <w:bCs/>
                <w:color w:val="000000"/>
                <w:sz w:val="24"/>
                <w:szCs w:val="24"/>
                <w:lang w:eastAsia="zh-CN"/>
              </w:rPr>
              <w:t>或以上</w:t>
            </w:r>
            <w:r>
              <w:rPr>
                <w:rFonts w:hint="eastAsia" w:ascii="宋体" w:hAnsi="宋体" w:eastAsia="宋体"/>
                <w:b w:val="0"/>
                <w:bCs/>
                <w:color w:val="000000"/>
                <w:sz w:val="24"/>
                <w:szCs w:val="24"/>
              </w:rPr>
              <w:t>不符合，</w:t>
            </w:r>
            <w:r>
              <w:rPr>
                <w:rFonts w:hint="eastAsia" w:ascii="宋体" w:hAnsi="宋体" w:eastAsia="宋体"/>
                <w:b w:val="0"/>
                <w:bCs/>
                <w:color w:val="000000"/>
                <w:sz w:val="24"/>
                <w:szCs w:val="24"/>
                <w:lang w:eastAsia="zh-CN"/>
              </w:rPr>
              <w:t>专家终止下阶段认定</w:t>
            </w:r>
            <w:r>
              <w:rPr>
                <w:rFonts w:hint="eastAsia" w:ascii="宋体" w:hAnsi="宋体" w:eastAsia="宋体"/>
                <w:b w:val="0"/>
                <w:bCs/>
                <w:color w:val="000000"/>
                <w:sz w:val="24"/>
                <w:szCs w:val="24"/>
              </w:rPr>
              <w:t>。</w:t>
            </w:r>
          </w:p>
          <w:p w14:paraId="1057BA0F">
            <w:pPr>
              <w:snapToGrid w:val="0"/>
              <w:jc w:val="center"/>
              <w:rPr>
                <w:rFonts w:hint="eastAsia" w:ascii="宋体" w:hAnsi="宋体" w:eastAsia="宋体"/>
                <w:b w:val="0"/>
                <w:bCs/>
                <w:color w:val="000000"/>
                <w:sz w:val="24"/>
                <w:szCs w:val="24"/>
              </w:rPr>
            </w:pPr>
          </w:p>
          <w:p w14:paraId="3B26DA5E">
            <w:pPr>
              <w:snapToGrid w:val="0"/>
              <w:jc w:val="center"/>
              <w:rPr>
                <w:rFonts w:hint="eastAsia"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认定专家</w:t>
            </w:r>
            <w:r>
              <w:rPr>
                <w:rFonts w:hint="eastAsia" w:ascii="宋体" w:hAnsi="宋体" w:eastAsia="宋体"/>
                <w:b w:val="0"/>
                <w:bCs/>
                <w:color w:val="000000"/>
                <w:sz w:val="24"/>
                <w:szCs w:val="24"/>
              </w:rPr>
              <w:t>签名：</w:t>
            </w:r>
            <w:r>
              <w:rPr>
                <w:rFonts w:ascii="宋体" w:hAnsi="宋体" w:eastAsia="宋体"/>
                <w:b w:val="0"/>
                <w:bCs/>
                <w:color w:val="000000"/>
                <w:sz w:val="24"/>
                <w:szCs w:val="24"/>
              </w:rPr>
              <w:t xml:space="preserve">             </w:t>
            </w:r>
            <w:r>
              <w:rPr>
                <w:rFonts w:hint="eastAsia" w:ascii="宋体" w:hAnsi="宋体" w:eastAsia="宋体"/>
                <w:b w:val="0"/>
                <w:bCs/>
                <w:color w:val="000000"/>
                <w:sz w:val="24"/>
                <w:szCs w:val="24"/>
                <w:lang w:val="en-US" w:eastAsia="zh-CN"/>
              </w:rPr>
              <w:t xml:space="preserve">         认定</w:t>
            </w:r>
            <w:r>
              <w:rPr>
                <w:rFonts w:hint="eastAsia" w:ascii="宋体" w:hAnsi="宋体" w:eastAsia="宋体"/>
                <w:b w:val="0"/>
                <w:bCs/>
                <w:color w:val="000000"/>
                <w:sz w:val="24"/>
                <w:szCs w:val="24"/>
              </w:rPr>
              <w:t>时间：</w:t>
            </w:r>
          </w:p>
        </w:tc>
      </w:tr>
    </w:tbl>
    <w:p w14:paraId="7E18FFC0">
      <w:pPr>
        <w:snapToGrid w:val="0"/>
        <w:spacing w:line="300" w:lineRule="exact"/>
        <w:rPr>
          <w:rFonts w:hint="eastAsia" w:ascii="宋体" w:hAnsi="宋体" w:eastAsia="宋体"/>
          <w:b/>
          <w:bCs/>
          <w:color w:val="000000"/>
          <w:sz w:val="44"/>
          <w:szCs w:val="44"/>
        </w:rPr>
      </w:pPr>
    </w:p>
    <w:p w14:paraId="37FA75A1">
      <w:pPr>
        <w:snapToGrid w:val="0"/>
        <w:spacing w:line="300" w:lineRule="exact"/>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备注：以上基础条件全部符合，则视为硬件条件合格，可进入下一认定阶段</w:t>
      </w:r>
    </w:p>
    <w:p w14:paraId="1EF0F48F">
      <w:pPr>
        <w:snapToGrid w:val="0"/>
        <w:spacing w:line="300" w:lineRule="exact"/>
        <w:rPr>
          <w:rFonts w:ascii="宋体" w:hAnsi="宋体" w:eastAsia="宋体"/>
          <w:b/>
          <w:bCs/>
          <w:color w:val="000000"/>
          <w:sz w:val="21"/>
          <w:szCs w:val="21"/>
          <w:lang w:val="en-US" w:eastAsia="zh-CN"/>
        </w:rPr>
      </w:pPr>
    </w:p>
    <w:p w14:paraId="747F1292">
      <w:pPr>
        <w:spacing w:line="400" w:lineRule="exact"/>
        <w:jc w:val="center"/>
        <w:rPr>
          <w:rFonts w:hint="eastAsia" w:ascii="宋体" w:hAnsi="宋体" w:eastAsia="宋体"/>
          <w:b/>
          <w:bCs/>
          <w:color w:val="000000"/>
          <w:sz w:val="36"/>
          <w:szCs w:val="36"/>
          <w:lang w:val="en-US" w:eastAsia="zh-CN"/>
        </w:rPr>
      </w:pPr>
    </w:p>
    <w:p w14:paraId="5018AC43">
      <w:pPr>
        <w:spacing w:line="400" w:lineRule="exact"/>
        <w:jc w:val="center"/>
        <w:rPr>
          <w:rFonts w:hint="eastAsia" w:ascii="宋体" w:hAnsi="宋体" w:eastAsia="宋体"/>
          <w:b/>
          <w:bCs/>
          <w:color w:val="000000"/>
          <w:sz w:val="36"/>
          <w:szCs w:val="36"/>
          <w:lang w:val="en-US" w:eastAsia="zh-CN"/>
        </w:rPr>
      </w:pPr>
    </w:p>
    <w:p w14:paraId="2527080F">
      <w:pPr>
        <w:spacing w:line="400" w:lineRule="exact"/>
        <w:jc w:val="center"/>
        <w:rPr>
          <w:rFonts w:hint="eastAsia" w:ascii="宋体" w:hAnsi="宋体" w:eastAsia="宋体"/>
          <w:b/>
          <w:bCs/>
          <w:color w:val="000000"/>
          <w:sz w:val="36"/>
          <w:szCs w:val="36"/>
          <w:lang w:val="en-US" w:eastAsia="zh-CN"/>
        </w:rPr>
      </w:pPr>
      <w:r>
        <w:rPr>
          <w:rFonts w:hint="eastAsia" w:ascii="宋体" w:hAnsi="宋体" w:eastAsia="宋体"/>
          <w:b/>
          <w:bCs/>
          <w:color w:val="000000"/>
          <w:sz w:val="36"/>
          <w:szCs w:val="36"/>
          <w:lang w:val="en-US" w:eastAsia="zh-CN"/>
        </w:rPr>
        <w:t>中山市杰出工程勘察设计师认定细则（第二阶段）</w:t>
      </w:r>
    </w:p>
    <w:tbl>
      <w:tblPr>
        <w:tblStyle w:val="2"/>
        <w:tblpPr w:leftFromText="180" w:rightFromText="180" w:vertAnchor="text" w:horzAnchor="page" w:tblpX="347" w:tblpY="844"/>
        <w:tblOverlap w:val="never"/>
        <w:tblW w:w="113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5"/>
        <w:gridCol w:w="7588"/>
        <w:gridCol w:w="1060"/>
        <w:gridCol w:w="994"/>
      </w:tblGrid>
      <w:tr w14:paraId="4372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67" w:type="dxa"/>
            <w:vAlign w:val="center"/>
          </w:tcPr>
          <w:p w14:paraId="71004E1D">
            <w:pPr>
              <w:snapToGrid w:val="0"/>
              <w:spacing w:line="240" w:lineRule="auto"/>
              <w:ind w:left="-90" w:leftChars="-28" w:right="-106" w:rightChars="-33"/>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认定</w:t>
            </w:r>
            <w:r>
              <w:rPr>
                <w:rFonts w:hint="eastAsia" w:ascii="宋体" w:hAnsi="宋体" w:eastAsia="宋体"/>
                <w:b/>
                <w:color w:val="000000"/>
                <w:sz w:val="21"/>
                <w:szCs w:val="21"/>
              </w:rPr>
              <w:t>模块</w:t>
            </w:r>
          </w:p>
        </w:tc>
        <w:tc>
          <w:tcPr>
            <w:tcW w:w="1105" w:type="dxa"/>
            <w:vAlign w:val="center"/>
          </w:tcPr>
          <w:p w14:paraId="5924152E">
            <w:pPr>
              <w:snapToGrid w:val="0"/>
              <w:spacing w:line="240" w:lineRule="auto"/>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认定</w:t>
            </w:r>
            <w:r>
              <w:rPr>
                <w:rFonts w:hint="eastAsia" w:ascii="宋体" w:hAnsi="宋体" w:eastAsia="宋体"/>
                <w:b/>
                <w:color w:val="000000"/>
                <w:sz w:val="21"/>
                <w:szCs w:val="21"/>
              </w:rPr>
              <w:t>要素</w:t>
            </w:r>
          </w:p>
        </w:tc>
        <w:tc>
          <w:tcPr>
            <w:tcW w:w="7588" w:type="dxa"/>
            <w:vAlign w:val="center"/>
          </w:tcPr>
          <w:p w14:paraId="0A1DE803">
            <w:pPr>
              <w:snapToGrid w:val="0"/>
              <w:spacing w:line="240" w:lineRule="auto"/>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认定</w:t>
            </w:r>
            <w:r>
              <w:rPr>
                <w:rFonts w:hint="eastAsia" w:ascii="宋体" w:hAnsi="宋体" w:eastAsia="宋体"/>
                <w:b/>
                <w:color w:val="000000"/>
                <w:sz w:val="21"/>
                <w:szCs w:val="21"/>
              </w:rPr>
              <w:t>指标及要素</w:t>
            </w:r>
          </w:p>
        </w:tc>
        <w:tc>
          <w:tcPr>
            <w:tcW w:w="1060" w:type="dxa"/>
            <w:vAlign w:val="center"/>
          </w:tcPr>
          <w:p w14:paraId="50C142C5">
            <w:pPr>
              <w:snapToGrid w:val="0"/>
              <w:spacing w:line="240" w:lineRule="auto"/>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最高</w:t>
            </w:r>
          </w:p>
          <w:p w14:paraId="4B71659D">
            <w:pPr>
              <w:snapToGrid w:val="0"/>
              <w:spacing w:line="240" w:lineRule="auto"/>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得分</w:t>
            </w:r>
          </w:p>
        </w:tc>
        <w:tc>
          <w:tcPr>
            <w:tcW w:w="994" w:type="dxa"/>
            <w:vAlign w:val="center"/>
          </w:tcPr>
          <w:p w14:paraId="5F46D6A9">
            <w:pPr>
              <w:snapToGrid w:val="0"/>
              <w:spacing w:line="240" w:lineRule="auto"/>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专家</w:t>
            </w:r>
          </w:p>
          <w:p w14:paraId="063B971D">
            <w:pPr>
              <w:snapToGrid w:val="0"/>
              <w:spacing w:line="240" w:lineRule="auto"/>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打分</w:t>
            </w:r>
          </w:p>
        </w:tc>
      </w:tr>
      <w:tr w14:paraId="6D76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restart"/>
            <w:vAlign w:val="center"/>
          </w:tcPr>
          <w:p w14:paraId="69A4EFB7">
            <w:pPr>
              <w:snapToGrid w:val="0"/>
              <w:ind w:left="-90" w:leftChars="-28" w:right="-106" w:rightChars="-33"/>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综合素质</w:t>
            </w:r>
          </w:p>
          <w:p w14:paraId="049B4AC3">
            <w:pPr>
              <w:snapToGrid w:val="0"/>
              <w:ind w:left="-90" w:leftChars="-28" w:right="-106" w:rightChars="-33"/>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10分</w:t>
            </w:r>
          </w:p>
        </w:tc>
        <w:tc>
          <w:tcPr>
            <w:tcW w:w="1105" w:type="dxa"/>
            <w:vAlign w:val="center"/>
          </w:tcPr>
          <w:p w14:paraId="3B0BCCD1">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扎根</w:t>
            </w:r>
            <w:r>
              <w:rPr>
                <w:rFonts w:hint="eastAsia" w:ascii="宋体" w:hAnsi="宋体" w:eastAsia="宋体"/>
                <w:b/>
                <w:color w:val="000000"/>
                <w:sz w:val="21"/>
                <w:szCs w:val="21"/>
                <w:lang w:eastAsia="zh-CN"/>
              </w:rPr>
              <w:t>中山</w:t>
            </w:r>
          </w:p>
        </w:tc>
        <w:tc>
          <w:tcPr>
            <w:tcW w:w="7588" w:type="dxa"/>
            <w:vAlign w:val="center"/>
          </w:tcPr>
          <w:p w14:paraId="47D773A4">
            <w:pPr>
              <w:keepNext w:val="0"/>
              <w:keepLines w:val="0"/>
              <w:pageBreakBefore w:val="0"/>
              <w:widowControl w:val="0"/>
              <w:kinsoku/>
              <w:wordWrap/>
              <w:overflowPunct/>
              <w:topLinePunct w:val="0"/>
              <w:autoSpaceDE/>
              <w:autoSpaceDN/>
              <w:bidi w:val="0"/>
              <w:snapToGrid w:val="0"/>
              <w:spacing w:line="420" w:lineRule="exact"/>
              <w:jc w:val="left"/>
              <w:rPr>
                <w:rFonts w:hint="eastAsia" w:ascii="宋体" w:hAnsi="宋体" w:eastAsia="宋体"/>
                <w:color w:val="000000"/>
                <w:sz w:val="21"/>
                <w:szCs w:val="21"/>
                <w:lang w:eastAsia="zh-CN"/>
              </w:rPr>
            </w:pPr>
            <w:r>
              <w:rPr>
                <w:rFonts w:hint="eastAsia" w:ascii="宋体" w:hAnsi="宋体" w:eastAsia="宋体"/>
                <w:color w:val="000000"/>
                <w:sz w:val="21"/>
                <w:szCs w:val="21"/>
              </w:rPr>
              <w:t>在</w:t>
            </w:r>
            <w:r>
              <w:rPr>
                <w:rFonts w:hint="eastAsia" w:ascii="宋体" w:hAnsi="宋体" w:eastAsia="宋体"/>
                <w:color w:val="000000"/>
                <w:sz w:val="21"/>
                <w:szCs w:val="21"/>
                <w:lang w:eastAsia="zh-CN"/>
              </w:rPr>
              <w:t>中山</w:t>
            </w:r>
            <w:r>
              <w:rPr>
                <w:rFonts w:hint="eastAsia" w:ascii="宋体" w:hAnsi="宋体" w:eastAsia="宋体"/>
                <w:color w:val="000000"/>
                <w:sz w:val="21"/>
                <w:szCs w:val="21"/>
              </w:rPr>
              <w:t>市工作累计</w:t>
            </w:r>
            <w:r>
              <w:rPr>
                <w:rFonts w:hint="eastAsia" w:ascii="宋体" w:hAnsi="宋体" w:eastAsia="宋体"/>
                <w:color w:val="000000"/>
                <w:sz w:val="21"/>
                <w:szCs w:val="21"/>
                <w:lang w:eastAsia="zh-CN"/>
              </w:rPr>
              <w:t>每</w:t>
            </w:r>
            <w:r>
              <w:rPr>
                <w:rFonts w:hint="eastAsia" w:ascii="宋体" w:hAnsi="宋体" w:eastAsia="宋体"/>
                <w:color w:val="000000"/>
                <w:sz w:val="21"/>
                <w:szCs w:val="21"/>
              </w:rPr>
              <w:t>满</w:t>
            </w:r>
            <w:r>
              <w:rPr>
                <w:rFonts w:hint="eastAsia" w:ascii="宋体" w:hAnsi="宋体" w:eastAsia="宋体"/>
                <w:color w:val="000000"/>
                <w:sz w:val="21"/>
                <w:szCs w:val="21"/>
                <w:lang w:val="en-US" w:eastAsia="zh-CN"/>
              </w:rPr>
              <w:t>10</w:t>
            </w:r>
            <w:r>
              <w:rPr>
                <w:rFonts w:hint="eastAsia" w:ascii="宋体" w:hAnsi="宋体" w:eastAsia="宋体"/>
                <w:color w:val="000000"/>
                <w:sz w:val="21"/>
                <w:szCs w:val="21"/>
              </w:rPr>
              <w:t>年，且一直在本市服务</w:t>
            </w:r>
          </w:p>
        </w:tc>
        <w:tc>
          <w:tcPr>
            <w:tcW w:w="1060" w:type="dxa"/>
            <w:vAlign w:val="center"/>
          </w:tcPr>
          <w:p w14:paraId="5127E770">
            <w:pPr>
              <w:snapToGrid w:val="0"/>
              <w:jc w:val="center"/>
              <w:rPr>
                <w:rFonts w:hint="eastAsia" w:ascii="宋体" w:hAnsi="宋体" w:eastAsia="宋体"/>
                <w:b w:val="0"/>
                <w:bCs/>
                <w:color w:val="000000"/>
                <w:sz w:val="21"/>
                <w:szCs w:val="21"/>
                <w:lang w:val="en-US" w:eastAsia="zh-CN"/>
              </w:rPr>
            </w:pPr>
          </w:p>
        </w:tc>
        <w:tc>
          <w:tcPr>
            <w:tcW w:w="994" w:type="dxa"/>
            <w:vAlign w:val="center"/>
          </w:tcPr>
          <w:p w14:paraId="2F129992">
            <w:pPr>
              <w:snapToGrid w:val="0"/>
              <w:jc w:val="center"/>
              <w:rPr>
                <w:rFonts w:hint="eastAsia" w:ascii="宋体" w:hAnsi="宋体" w:eastAsia="宋体"/>
                <w:b/>
                <w:color w:val="000000"/>
                <w:sz w:val="21"/>
                <w:szCs w:val="21"/>
              </w:rPr>
            </w:pPr>
          </w:p>
        </w:tc>
      </w:tr>
      <w:tr w14:paraId="05AD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372AA9C7">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7390B85F">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管理职位</w:t>
            </w:r>
          </w:p>
        </w:tc>
        <w:tc>
          <w:tcPr>
            <w:tcW w:w="7588" w:type="dxa"/>
            <w:vAlign w:val="center"/>
          </w:tcPr>
          <w:p w14:paraId="7BE9DEA3">
            <w:pPr>
              <w:rPr>
                <w:rFonts w:hint="eastAsia" w:ascii="宋体" w:hAnsi="宋体" w:eastAsia="宋体"/>
                <w:color w:val="000000"/>
                <w:sz w:val="21"/>
                <w:szCs w:val="21"/>
                <w:lang w:eastAsia="zh-CN"/>
              </w:rPr>
            </w:pPr>
            <w:r>
              <w:rPr>
                <w:rFonts w:hint="eastAsia" w:ascii="宋体" w:hAnsi="宋体" w:eastAsia="宋体"/>
                <w:color w:val="000000"/>
                <w:sz w:val="21"/>
                <w:szCs w:val="21"/>
              </w:rPr>
              <w:t>担任申报所在企业或分院的董事长、院长</w:t>
            </w:r>
            <w:r>
              <w:rPr>
                <w:rFonts w:hint="eastAsia" w:ascii="宋体" w:hAnsi="宋体" w:eastAsia="宋体"/>
                <w:color w:val="000000"/>
                <w:sz w:val="21"/>
                <w:szCs w:val="21"/>
                <w:lang w:val="en-US" w:eastAsia="zh-CN"/>
              </w:rPr>
              <w:t>、</w:t>
            </w:r>
            <w:r>
              <w:rPr>
                <w:rFonts w:hint="eastAsia" w:ascii="宋体" w:hAnsi="宋体" w:eastAsia="宋体"/>
                <w:color w:val="000000"/>
                <w:sz w:val="21"/>
                <w:szCs w:val="21"/>
              </w:rPr>
              <w:t>总建筑师</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各</w:t>
            </w:r>
            <w:r>
              <w:rPr>
                <w:rFonts w:hint="eastAsia" w:ascii="宋体" w:hAnsi="宋体" w:eastAsia="宋体"/>
                <w:color w:val="000000"/>
                <w:sz w:val="21"/>
                <w:szCs w:val="21"/>
              </w:rPr>
              <w:t>专业总工</w:t>
            </w:r>
          </w:p>
        </w:tc>
        <w:tc>
          <w:tcPr>
            <w:tcW w:w="1060" w:type="dxa"/>
            <w:vAlign w:val="center"/>
          </w:tcPr>
          <w:p w14:paraId="5A52D079">
            <w:pPr>
              <w:snapToGrid w:val="0"/>
              <w:jc w:val="center"/>
              <w:rPr>
                <w:rFonts w:hint="eastAsia" w:ascii="宋体" w:hAnsi="宋体" w:eastAsia="宋体"/>
                <w:b w:val="0"/>
                <w:bCs/>
                <w:color w:val="000000"/>
                <w:sz w:val="21"/>
                <w:szCs w:val="21"/>
                <w:lang w:val="en-US" w:eastAsia="zh-CN"/>
              </w:rPr>
            </w:pPr>
          </w:p>
        </w:tc>
        <w:tc>
          <w:tcPr>
            <w:tcW w:w="994" w:type="dxa"/>
            <w:vAlign w:val="center"/>
          </w:tcPr>
          <w:p w14:paraId="24DE29BA">
            <w:pPr>
              <w:snapToGrid w:val="0"/>
              <w:jc w:val="center"/>
              <w:rPr>
                <w:rFonts w:hint="eastAsia" w:ascii="宋体" w:hAnsi="宋体" w:eastAsia="宋体"/>
                <w:b/>
                <w:color w:val="000000"/>
                <w:sz w:val="21"/>
                <w:szCs w:val="21"/>
              </w:rPr>
            </w:pPr>
          </w:p>
        </w:tc>
      </w:tr>
      <w:tr w14:paraId="7CC1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3E186765">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21656D97">
            <w:pPr>
              <w:snapToGrid w:val="0"/>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技术职称</w:t>
            </w:r>
          </w:p>
        </w:tc>
        <w:tc>
          <w:tcPr>
            <w:tcW w:w="7588" w:type="dxa"/>
            <w:vAlign w:val="center"/>
          </w:tcPr>
          <w:p w14:paraId="5AE37F1C">
            <w:pPr>
              <w:snapToGrid w:val="0"/>
              <w:jc w:val="left"/>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正高级工程师（教授级）</w:t>
            </w:r>
          </w:p>
        </w:tc>
        <w:tc>
          <w:tcPr>
            <w:tcW w:w="1060" w:type="dxa"/>
            <w:vAlign w:val="center"/>
          </w:tcPr>
          <w:p w14:paraId="195F30DC">
            <w:pPr>
              <w:snapToGrid w:val="0"/>
              <w:jc w:val="center"/>
              <w:rPr>
                <w:rFonts w:hint="eastAsia" w:ascii="宋体" w:hAnsi="宋体" w:eastAsia="宋体"/>
                <w:b w:val="0"/>
                <w:bCs/>
                <w:color w:val="000000"/>
                <w:sz w:val="21"/>
                <w:szCs w:val="21"/>
                <w:lang w:val="en-US" w:eastAsia="zh-CN"/>
              </w:rPr>
            </w:pPr>
          </w:p>
        </w:tc>
        <w:tc>
          <w:tcPr>
            <w:tcW w:w="994" w:type="dxa"/>
            <w:vAlign w:val="center"/>
          </w:tcPr>
          <w:p w14:paraId="111B6070">
            <w:pPr>
              <w:snapToGrid w:val="0"/>
              <w:jc w:val="center"/>
              <w:rPr>
                <w:rFonts w:hint="eastAsia" w:ascii="宋体" w:hAnsi="宋体" w:eastAsia="宋体"/>
                <w:b/>
                <w:color w:val="000000"/>
                <w:sz w:val="21"/>
                <w:szCs w:val="21"/>
              </w:rPr>
            </w:pPr>
          </w:p>
        </w:tc>
      </w:tr>
      <w:tr w14:paraId="0512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7867D769">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3578E33B">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学历学位</w:t>
            </w:r>
          </w:p>
        </w:tc>
        <w:tc>
          <w:tcPr>
            <w:tcW w:w="7588" w:type="dxa"/>
            <w:vAlign w:val="center"/>
          </w:tcPr>
          <w:p w14:paraId="0A58306A">
            <w:pPr>
              <w:rPr>
                <w:rFonts w:hint="default" w:ascii="宋体" w:hAnsi="宋体" w:eastAsia="宋体"/>
                <w:color w:val="000000"/>
                <w:sz w:val="21"/>
                <w:szCs w:val="21"/>
                <w:lang w:val="en-US"/>
              </w:rPr>
            </w:pPr>
            <w:r>
              <w:rPr>
                <w:rFonts w:hint="eastAsia" w:ascii="宋体" w:hAnsi="宋体" w:eastAsia="宋体"/>
                <w:color w:val="000000"/>
                <w:sz w:val="21"/>
                <w:szCs w:val="21"/>
              </w:rPr>
              <w:t>硕士研究生</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博士研究生</w:t>
            </w:r>
          </w:p>
        </w:tc>
        <w:tc>
          <w:tcPr>
            <w:tcW w:w="1060" w:type="dxa"/>
            <w:vAlign w:val="center"/>
          </w:tcPr>
          <w:p w14:paraId="7EBCD544">
            <w:pPr>
              <w:snapToGrid w:val="0"/>
              <w:jc w:val="center"/>
              <w:rPr>
                <w:rFonts w:hint="eastAsia" w:ascii="宋体" w:hAnsi="宋体" w:eastAsia="宋体"/>
                <w:b w:val="0"/>
                <w:bCs/>
                <w:color w:val="000000"/>
                <w:sz w:val="21"/>
                <w:szCs w:val="21"/>
                <w:lang w:val="en-US" w:eastAsia="zh-CN"/>
              </w:rPr>
            </w:pPr>
          </w:p>
        </w:tc>
        <w:tc>
          <w:tcPr>
            <w:tcW w:w="994" w:type="dxa"/>
            <w:vAlign w:val="center"/>
          </w:tcPr>
          <w:p w14:paraId="1F3F1908">
            <w:pPr>
              <w:snapToGrid w:val="0"/>
              <w:jc w:val="center"/>
              <w:rPr>
                <w:rFonts w:hint="eastAsia" w:ascii="宋体" w:hAnsi="宋体" w:eastAsia="宋体"/>
                <w:b/>
                <w:color w:val="000000"/>
                <w:sz w:val="21"/>
                <w:szCs w:val="21"/>
              </w:rPr>
            </w:pPr>
          </w:p>
        </w:tc>
      </w:tr>
      <w:tr w14:paraId="59B2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restart"/>
            <w:vAlign w:val="center"/>
          </w:tcPr>
          <w:p w14:paraId="46DC1ED6">
            <w:pPr>
              <w:snapToGrid w:val="0"/>
              <w:ind w:right="-106" w:rightChars="-33"/>
              <w:jc w:val="both"/>
              <w:rPr>
                <w:rFonts w:hint="eastAsia" w:ascii="宋体" w:hAnsi="宋体" w:eastAsia="宋体"/>
                <w:b/>
                <w:bCs/>
                <w:color w:val="000000"/>
                <w:sz w:val="21"/>
                <w:szCs w:val="21"/>
              </w:rPr>
            </w:pPr>
            <w:r>
              <w:rPr>
                <w:rFonts w:hint="eastAsia" w:ascii="宋体" w:hAnsi="宋体" w:eastAsia="宋体"/>
                <w:b/>
                <w:bCs/>
                <w:i w:val="0"/>
                <w:color w:val="000000"/>
                <w:sz w:val="21"/>
                <w:szCs w:val="21"/>
                <w:u w:val="none"/>
              </w:rPr>
              <w:t>专业能力</w:t>
            </w:r>
          </w:p>
          <w:p w14:paraId="6F365B97">
            <w:pPr>
              <w:snapToGrid w:val="0"/>
              <w:ind w:right="-106" w:rightChars="-33"/>
              <w:jc w:val="center"/>
              <w:rPr>
                <w:rFonts w:hint="eastAsia" w:ascii="宋体" w:hAnsi="宋体" w:eastAsia="宋体"/>
                <w:b/>
                <w:color w:val="000000"/>
                <w:sz w:val="21"/>
                <w:szCs w:val="21"/>
              </w:rPr>
            </w:pPr>
            <w:r>
              <w:rPr>
                <w:rFonts w:hint="eastAsia" w:ascii="宋体" w:hAnsi="宋体" w:eastAsia="宋体"/>
                <w:b/>
                <w:bCs/>
                <w:i w:val="0"/>
                <w:color w:val="000000"/>
                <w:sz w:val="21"/>
                <w:szCs w:val="21"/>
                <w:u w:val="none"/>
                <w:lang w:val="en-US" w:eastAsia="zh-CN"/>
              </w:rPr>
              <w:t>50分</w:t>
            </w:r>
          </w:p>
          <w:p w14:paraId="1614DF62">
            <w:pPr>
              <w:snapToGrid w:val="0"/>
              <w:ind w:right="-106" w:rightChars="-33"/>
              <w:jc w:val="center"/>
              <w:rPr>
                <w:rFonts w:hint="eastAsia" w:ascii="宋体" w:hAnsi="宋体" w:eastAsia="宋体"/>
                <w:b/>
                <w:color w:val="000000"/>
                <w:sz w:val="21"/>
                <w:szCs w:val="21"/>
              </w:rPr>
            </w:pPr>
          </w:p>
          <w:p w14:paraId="4016F635">
            <w:pPr>
              <w:snapToGrid w:val="0"/>
              <w:ind w:right="-106" w:rightChars="-33"/>
              <w:jc w:val="center"/>
              <w:rPr>
                <w:rFonts w:hint="eastAsia" w:ascii="宋体" w:hAnsi="宋体" w:eastAsia="宋体"/>
                <w:b/>
                <w:color w:val="000000"/>
                <w:sz w:val="21"/>
                <w:szCs w:val="21"/>
              </w:rPr>
            </w:pPr>
          </w:p>
          <w:p w14:paraId="3A5AB307">
            <w:pPr>
              <w:snapToGrid w:val="0"/>
              <w:ind w:right="-106" w:rightChars="-33"/>
              <w:jc w:val="center"/>
              <w:rPr>
                <w:rFonts w:hint="eastAsia" w:ascii="宋体" w:hAnsi="宋体" w:eastAsia="宋体"/>
                <w:b/>
                <w:color w:val="000000"/>
                <w:sz w:val="21"/>
                <w:szCs w:val="21"/>
              </w:rPr>
            </w:pPr>
          </w:p>
        </w:tc>
        <w:tc>
          <w:tcPr>
            <w:tcW w:w="1105" w:type="dxa"/>
            <w:vMerge w:val="restart"/>
            <w:vAlign w:val="center"/>
          </w:tcPr>
          <w:p w14:paraId="4DE3479E">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获奖情况</w:t>
            </w:r>
          </w:p>
        </w:tc>
        <w:tc>
          <w:tcPr>
            <w:tcW w:w="7588" w:type="dxa"/>
            <w:vAlign w:val="center"/>
          </w:tcPr>
          <w:p w14:paraId="417B1D8F">
            <w:pPr>
              <w:numPr>
                <w:ilvl w:val="0"/>
                <w:numId w:val="0"/>
              </w:numPr>
              <w:ind w:leftChars="0"/>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1、市级设计竞赛一等奖或省级设计竞赛三等奖；省级设计竞赛二等及以上。</w:t>
            </w:r>
          </w:p>
        </w:tc>
        <w:tc>
          <w:tcPr>
            <w:tcW w:w="1060" w:type="dxa"/>
            <w:vMerge w:val="restart"/>
            <w:vAlign w:val="center"/>
          </w:tcPr>
          <w:p w14:paraId="200EC39F">
            <w:pPr>
              <w:snapToGrid w:val="0"/>
              <w:jc w:val="center"/>
              <w:rPr>
                <w:rFonts w:hint="eastAsia" w:ascii="宋体" w:hAnsi="宋体" w:eastAsia="宋体"/>
                <w:b w:val="0"/>
                <w:bCs/>
                <w:color w:val="000000"/>
                <w:sz w:val="21"/>
                <w:szCs w:val="21"/>
                <w:lang w:val="en-US" w:eastAsia="zh-CN"/>
              </w:rPr>
            </w:pPr>
          </w:p>
        </w:tc>
        <w:tc>
          <w:tcPr>
            <w:tcW w:w="994" w:type="dxa"/>
            <w:vAlign w:val="center"/>
          </w:tcPr>
          <w:p w14:paraId="40C5007C">
            <w:pPr>
              <w:snapToGrid w:val="0"/>
              <w:jc w:val="center"/>
              <w:rPr>
                <w:rFonts w:hint="eastAsia" w:ascii="宋体" w:hAnsi="宋体" w:eastAsia="宋体"/>
                <w:b/>
                <w:color w:val="000000"/>
                <w:sz w:val="21"/>
                <w:szCs w:val="21"/>
                <w:u w:val="single"/>
              </w:rPr>
            </w:pPr>
          </w:p>
        </w:tc>
      </w:tr>
      <w:tr w14:paraId="73AA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3BF31486">
            <w:pPr>
              <w:snapToGrid w:val="0"/>
              <w:ind w:right="-106" w:rightChars="-33"/>
              <w:jc w:val="left"/>
              <w:rPr>
                <w:rFonts w:hint="eastAsia" w:ascii="宋体" w:hAnsi="宋体" w:eastAsia="宋体"/>
                <w:b w:val="0"/>
                <w:i w:val="0"/>
                <w:color w:val="000000"/>
                <w:sz w:val="21"/>
                <w:u w:val="none"/>
              </w:rPr>
            </w:pPr>
          </w:p>
        </w:tc>
        <w:tc>
          <w:tcPr>
            <w:tcW w:w="1105" w:type="dxa"/>
            <w:vMerge w:val="continue"/>
            <w:vAlign w:val="center"/>
          </w:tcPr>
          <w:p w14:paraId="1DD0167F">
            <w:pPr>
              <w:snapToGrid w:val="0"/>
              <w:jc w:val="center"/>
              <w:rPr>
                <w:rFonts w:hint="eastAsia" w:ascii="宋体" w:hAnsi="宋体" w:eastAsia="宋体"/>
                <w:b/>
                <w:color w:val="000000"/>
                <w:sz w:val="21"/>
              </w:rPr>
            </w:pPr>
          </w:p>
        </w:tc>
        <w:tc>
          <w:tcPr>
            <w:tcW w:w="7588" w:type="dxa"/>
            <w:vAlign w:val="center"/>
          </w:tcPr>
          <w:p w14:paraId="52735809">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2、</w:t>
            </w:r>
            <w:r>
              <w:rPr>
                <w:rFonts w:hint="eastAsia" w:ascii="宋体" w:hAnsi="宋体" w:eastAsia="宋体"/>
                <w:color w:val="000000"/>
                <w:sz w:val="21"/>
                <w:szCs w:val="21"/>
              </w:rPr>
              <w:t>市级优秀</w:t>
            </w:r>
            <w:r>
              <w:rPr>
                <w:rFonts w:hint="eastAsia" w:ascii="宋体" w:hAnsi="宋体" w:eastAsia="宋体"/>
                <w:color w:val="000000"/>
                <w:sz w:val="21"/>
                <w:szCs w:val="21"/>
                <w:lang w:val="en-US" w:eastAsia="zh-CN"/>
              </w:rPr>
              <w:t>工程勘察</w:t>
            </w:r>
            <w:r>
              <w:rPr>
                <w:rFonts w:hint="eastAsia" w:ascii="宋体" w:hAnsi="宋体" w:eastAsia="宋体"/>
                <w:color w:val="000000"/>
                <w:sz w:val="21"/>
                <w:szCs w:val="21"/>
              </w:rPr>
              <w:t>设计一等奖或省优秀工程勘察设计三等奖</w:t>
            </w:r>
          </w:p>
        </w:tc>
        <w:tc>
          <w:tcPr>
            <w:tcW w:w="1060" w:type="dxa"/>
            <w:vMerge w:val="continue"/>
            <w:vAlign w:val="center"/>
          </w:tcPr>
          <w:p w14:paraId="629FE6E5">
            <w:pPr>
              <w:snapToGrid w:val="0"/>
              <w:jc w:val="center"/>
              <w:rPr>
                <w:rFonts w:hint="eastAsia" w:ascii="宋体" w:hAnsi="宋体" w:eastAsia="宋体"/>
                <w:b w:val="0"/>
                <w:color w:val="000000"/>
                <w:sz w:val="21"/>
                <w:u w:val="none"/>
                <w:lang w:val="en-US" w:eastAsia="zh-CN"/>
              </w:rPr>
            </w:pPr>
          </w:p>
        </w:tc>
        <w:tc>
          <w:tcPr>
            <w:tcW w:w="994" w:type="dxa"/>
            <w:vAlign w:val="center"/>
          </w:tcPr>
          <w:p w14:paraId="77AD19EE">
            <w:pPr>
              <w:snapToGrid w:val="0"/>
              <w:jc w:val="center"/>
              <w:rPr>
                <w:rFonts w:hint="eastAsia" w:ascii="宋体" w:hAnsi="宋体" w:eastAsia="宋体"/>
                <w:b/>
                <w:color w:val="000000"/>
                <w:sz w:val="21"/>
                <w:szCs w:val="21"/>
              </w:rPr>
            </w:pPr>
          </w:p>
        </w:tc>
      </w:tr>
      <w:tr w14:paraId="5937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7CDABB4E">
            <w:pPr>
              <w:snapToGrid w:val="0"/>
              <w:ind w:right="-106" w:rightChars="-33"/>
              <w:jc w:val="left"/>
              <w:rPr>
                <w:rFonts w:hint="eastAsia" w:ascii="宋体" w:hAnsi="宋体" w:eastAsia="宋体"/>
                <w:b w:val="0"/>
                <w:i w:val="0"/>
                <w:color w:val="000000"/>
                <w:sz w:val="21"/>
                <w:u w:val="none"/>
              </w:rPr>
            </w:pPr>
          </w:p>
        </w:tc>
        <w:tc>
          <w:tcPr>
            <w:tcW w:w="1105" w:type="dxa"/>
            <w:vMerge w:val="continue"/>
            <w:vAlign w:val="center"/>
          </w:tcPr>
          <w:p w14:paraId="26EF1B09">
            <w:pPr>
              <w:snapToGrid w:val="0"/>
              <w:jc w:val="center"/>
              <w:rPr>
                <w:rFonts w:hint="eastAsia" w:ascii="宋体" w:hAnsi="宋体" w:eastAsia="宋体"/>
                <w:b/>
                <w:color w:val="000000"/>
                <w:sz w:val="21"/>
              </w:rPr>
            </w:pPr>
          </w:p>
        </w:tc>
        <w:tc>
          <w:tcPr>
            <w:tcW w:w="7588" w:type="dxa"/>
            <w:vAlign w:val="center"/>
          </w:tcPr>
          <w:p w14:paraId="433BFC1E">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、省优秀工程勘察设计二等奖</w:t>
            </w:r>
          </w:p>
        </w:tc>
        <w:tc>
          <w:tcPr>
            <w:tcW w:w="1060" w:type="dxa"/>
            <w:vMerge w:val="continue"/>
            <w:vAlign w:val="center"/>
          </w:tcPr>
          <w:p w14:paraId="422FFB2D">
            <w:pPr>
              <w:snapToGrid w:val="0"/>
              <w:jc w:val="center"/>
              <w:rPr>
                <w:rFonts w:hint="eastAsia" w:ascii="宋体" w:hAnsi="宋体" w:eastAsia="宋体"/>
                <w:b w:val="0"/>
                <w:color w:val="000000"/>
                <w:sz w:val="21"/>
                <w:lang w:val="en-US" w:eastAsia="zh-CN"/>
              </w:rPr>
            </w:pPr>
          </w:p>
        </w:tc>
        <w:tc>
          <w:tcPr>
            <w:tcW w:w="994" w:type="dxa"/>
            <w:vAlign w:val="center"/>
          </w:tcPr>
          <w:p w14:paraId="31DE5ADF">
            <w:pPr>
              <w:snapToGrid w:val="0"/>
              <w:jc w:val="center"/>
              <w:rPr>
                <w:rFonts w:hint="eastAsia" w:ascii="宋体" w:hAnsi="宋体" w:eastAsia="宋体"/>
                <w:b/>
                <w:color w:val="000000"/>
                <w:sz w:val="21"/>
                <w:szCs w:val="21"/>
              </w:rPr>
            </w:pPr>
          </w:p>
        </w:tc>
      </w:tr>
      <w:tr w14:paraId="5AAE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20B92666">
            <w:pPr>
              <w:snapToGrid w:val="0"/>
              <w:ind w:right="-106" w:rightChars="-33"/>
              <w:jc w:val="left"/>
              <w:rPr>
                <w:rFonts w:hint="eastAsia" w:ascii="宋体" w:hAnsi="宋体" w:eastAsia="宋体"/>
                <w:b w:val="0"/>
                <w:i w:val="0"/>
                <w:color w:val="000000"/>
                <w:sz w:val="21"/>
                <w:u w:val="none"/>
              </w:rPr>
            </w:pPr>
          </w:p>
        </w:tc>
        <w:tc>
          <w:tcPr>
            <w:tcW w:w="1105" w:type="dxa"/>
            <w:vMerge w:val="continue"/>
            <w:vAlign w:val="center"/>
          </w:tcPr>
          <w:p w14:paraId="666AABD0">
            <w:pPr>
              <w:snapToGrid w:val="0"/>
              <w:jc w:val="center"/>
              <w:rPr>
                <w:rFonts w:hint="eastAsia" w:ascii="宋体" w:hAnsi="宋体" w:eastAsia="宋体"/>
                <w:b/>
                <w:color w:val="000000"/>
                <w:sz w:val="21"/>
              </w:rPr>
            </w:pPr>
          </w:p>
        </w:tc>
        <w:tc>
          <w:tcPr>
            <w:tcW w:w="7588" w:type="dxa"/>
            <w:vAlign w:val="center"/>
          </w:tcPr>
          <w:p w14:paraId="03642502">
            <w:pPr>
              <w:numPr>
                <w:ilvl w:val="0"/>
                <w:numId w:val="0"/>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4、</w:t>
            </w:r>
            <w:r>
              <w:rPr>
                <w:rFonts w:hint="eastAsia" w:ascii="宋体" w:hAnsi="宋体" w:eastAsia="宋体"/>
                <w:color w:val="000000"/>
                <w:sz w:val="21"/>
                <w:szCs w:val="21"/>
              </w:rPr>
              <w:t>省优秀工程勘察设计一等奖，中</w:t>
            </w:r>
            <w:r>
              <w:rPr>
                <w:rFonts w:hint="eastAsia" w:ascii="宋体" w:hAnsi="宋体" w:eastAsia="宋体"/>
                <w:color w:val="000000"/>
                <w:sz w:val="21"/>
                <w:szCs w:val="21"/>
                <w:lang w:val="en-US" w:eastAsia="zh-CN"/>
              </w:rPr>
              <w:t>设</w:t>
            </w:r>
            <w:r>
              <w:rPr>
                <w:rFonts w:hint="eastAsia" w:ascii="宋体" w:hAnsi="宋体" w:eastAsia="宋体"/>
                <w:color w:val="000000"/>
                <w:sz w:val="21"/>
                <w:szCs w:val="21"/>
              </w:rPr>
              <w:t>协</w:t>
            </w:r>
            <w:r>
              <w:rPr>
                <w:rFonts w:hint="eastAsia" w:ascii="宋体" w:hAnsi="宋体" w:eastAsia="宋体"/>
                <w:color w:val="000000"/>
                <w:sz w:val="21"/>
                <w:szCs w:val="21"/>
                <w:lang w:val="en-US" w:eastAsia="zh-CN"/>
              </w:rPr>
              <w:t>或原建设部</w:t>
            </w:r>
            <w:r>
              <w:rPr>
                <w:rFonts w:hint="eastAsia" w:ascii="宋体" w:hAnsi="宋体" w:eastAsia="宋体"/>
                <w:color w:val="000000"/>
                <w:sz w:val="21"/>
                <w:szCs w:val="21"/>
              </w:rPr>
              <w:t>勘察设计三等奖</w:t>
            </w:r>
            <w:r>
              <w:rPr>
                <w:rFonts w:hint="eastAsia" w:ascii="宋体" w:hAnsi="宋体" w:eastAsia="宋体"/>
                <w:color w:val="000000"/>
                <w:sz w:val="21"/>
                <w:szCs w:val="21"/>
                <w:lang w:val="en-US" w:eastAsia="zh-CN"/>
              </w:rPr>
              <w:t>及以上</w:t>
            </w:r>
          </w:p>
        </w:tc>
        <w:tc>
          <w:tcPr>
            <w:tcW w:w="1060" w:type="dxa"/>
            <w:vMerge w:val="continue"/>
            <w:vAlign w:val="center"/>
          </w:tcPr>
          <w:p w14:paraId="6F9619AF">
            <w:pPr>
              <w:snapToGrid w:val="0"/>
              <w:jc w:val="center"/>
              <w:rPr>
                <w:rFonts w:hint="eastAsia" w:ascii="宋体" w:hAnsi="宋体" w:eastAsia="宋体"/>
                <w:b w:val="0"/>
                <w:color w:val="000000"/>
                <w:sz w:val="21"/>
                <w:lang w:val="en-US" w:eastAsia="zh-CN"/>
              </w:rPr>
            </w:pPr>
          </w:p>
        </w:tc>
        <w:tc>
          <w:tcPr>
            <w:tcW w:w="994" w:type="dxa"/>
            <w:vAlign w:val="center"/>
          </w:tcPr>
          <w:p w14:paraId="4F23B662">
            <w:pPr>
              <w:snapToGrid w:val="0"/>
              <w:jc w:val="center"/>
              <w:rPr>
                <w:rFonts w:hint="eastAsia" w:ascii="宋体" w:hAnsi="宋体" w:eastAsia="宋体"/>
                <w:b/>
                <w:color w:val="000000"/>
                <w:sz w:val="21"/>
                <w:szCs w:val="21"/>
              </w:rPr>
            </w:pPr>
          </w:p>
        </w:tc>
      </w:tr>
      <w:tr w14:paraId="370A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75E1FAA7">
            <w:pPr>
              <w:snapToGrid w:val="0"/>
              <w:ind w:right="-106" w:rightChars="-33"/>
              <w:jc w:val="left"/>
              <w:rPr>
                <w:rFonts w:hint="eastAsia" w:ascii="宋体" w:hAnsi="宋体" w:eastAsia="宋体"/>
                <w:b w:val="0"/>
                <w:i w:val="0"/>
                <w:color w:val="000000"/>
                <w:sz w:val="21"/>
                <w:u w:val="none"/>
              </w:rPr>
            </w:pPr>
          </w:p>
        </w:tc>
        <w:tc>
          <w:tcPr>
            <w:tcW w:w="1105" w:type="dxa"/>
            <w:vMerge w:val="continue"/>
            <w:vAlign w:val="center"/>
          </w:tcPr>
          <w:p w14:paraId="32911894">
            <w:pPr>
              <w:snapToGrid w:val="0"/>
              <w:jc w:val="center"/>
              <w:rPr>
                <w:rFonts w:hint="eastAsia" w:ascii="宋体" w:hAnsi="宋体" w:eastAsia="宋体"/>
                <w:b/>
                <w:color w:val="000000"/>
                <w:sz w:val="21"/>
              </w:rPr>
            </w:pPr>
          </w:p>
        </w:tc>
        <w:tc>
          <w:tcPr>
            <w:tcW w:w="7588" w:type="dxa"/>
            <w:vAlign w:val="center"/>
          </w:tcPr>
          <w:p w14:paraId="51264B50">
            <w:p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获得</w:t>
            </w:r>
            <w:r>
              <w:rPr>
                <w:rFonts w:hint="eastAsia" w:ascii="宋体" w:hAnsi="宋体" w:eastAsia="宋体"/>
                <w:color w:val="000000" w:themeColor="text1"/>
                <w:sz w:val="21"/>
                <w:szCs w:val="21"/>
                <w:lang w:val="en-US" w:eastAsia="zh-CN"/>
                <w14:textFill>
                  <w14:solidFill>
                    <w14:schemeClr w14:val="tx1"/>
                  </w14:solidFill>
                </w14:textFill>
              </w:rPr>
              <w:t>市或市级</w:t>
            </w:r>
            <w:r>
              <w:rPr>
                <w:rFonts w:hint="eastAsia" w:ascii="宋体" w:hAnsi="宋体" w:eastAsia="宋体"/>
                <w:color w:val="000000" w:themeColor="text1"/>
                <w:sz w:val="21"/>
                <w:szCs w:val="21"/>
                <w14:textFill>
                  <w14:solidFill>
                    <w14:schemeClr w14:val="tx1"/>
                  </w14:solidFill>
                </w14:textFill>
              </w:rPr>
              <w:t>协会科学技术奖：</w:t>
            </w:r>
          </w:p>
          <w:p w14:paraId="2A5994AC">
            <w:pPr>
              <w:numPr>
                <w:ilvl w:val="0"/>
                <w:numId w:val="0"/>
              </w:numPr>
              <w:rPr>
                <w:rFonts w:hint="eastAsia" w:ascii="宋体" w:hAnsi="宋体" w:eastAsia="宋体"/>
                <w:color w:val="000000"/>
                <w:sz w:val="21"/>
                <w:szCs w:val="21"/>
                <w:lang w:val="en-US" w:eastAsia="zh-CN"/>
              </w:rPr>
            </w:pPr>
            <w:r>
              <w:rPr>
                <w:rFonts w:hint="eastAsia" w:ascii="宋体" w:hAnsi="宋体" w:eastAsia="宋体"/>
                <w:color w:val="000000" w:themeColor="text1"/>
                <w:sz w:val="21"/>
                <w:szCs w:val="21"/>
                <w14:textFill>
                  <w14:solidFill>
                    <w14:schemeClr w14:val="tx1"/>
                  </w14:solidFill>
                </w14:textFill>
              </w:rPr>
              <w:t>一等奖</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二等奖</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三等奖</w:t>
            </w:r>
          </w:p>
        </w:tc>
        <w:tc>
          <w:tcPr>
            <w:tcW w:w="1060" w:type="dxa"/>
            <w:vMerge w:val="continue"/>
            <w:vAlign w:val="center"/>
          </w:tcPr>
          <w:p w14:paraId="0AD683C1">
            <w:pPr>
              <w:snapToGrid w:val="0"/>
              <w:jc w:val="center"/>
              <w:rPr>
                <w:rFonts w:hint="eastAsia" w:ascii="宋体" w:hAnsi="宋体" w:eastAsia="宋体"/>
                <w:b w:val="0"/>
                <w:color w:val="000000"/>
                <w:sz w:val="21"/>
                <w:lang w:val="en-US" w:eastAsia="zh-CN"/>
              </w:rPr>
            </w:pPr>
          </w:p>
        </w:tc>
        <w:tc>
          <w:tcPr>
            <w:tcW w:w="994" w:type="dxa"/>
            <w:vAlign w:val="center"/>
          </w:tcPr>
          <w:p w14:paraId="7E98B8E9">
            <w:pPr>
              <w:snapToGrid w:val="0"/>
              <w:jc w:val="center"/>
              <w:rPr>
                <w:rFonts w:hint="eastAsia" w:ascii="宋体" w:hAnsi="宋体" w:eastAsia="宋体"/>
                <w:b/>
                <w:color w:val="000000"/>
                <w:sz w:val="21"/>
                <w:szCs w:val="21"/>
              </w:rPr>
            </w:pPr>
          </w:p>
        </w:tc>
      </w:tr>
      <w:tr w14:paraId="6296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47E383FF">
            <w:pPr>
              <w:snapToGrid w:val="0"/>
              <w:ind w:right="-106" w:rightChars="-33"/>
              <w:jc w:val="left"/>
              <w:rPr>
                <w:rFonts w:hint="eastAsia" w:ascii="宋体" w:hAnsi="宋体" w:eastAsia="宋体"/>
                <w:b w:val="0"/>
                <w:i w:val="0"/>
                <w:color w:val="000000"/>
                <w:sz w:val="21"/>
                <w:u w:val="none"/>
                <w:lang w:val="en-US" w:eastAsia="zh-CN"/>
              </w:rPr>
            </w:pPr>
          </w:p>
        </w:tc>
        <w:tc>
          <w:tcPr>
            <w:tcW w:w="1105" w:type="dxa"/>
            <w:vMerge w:val="continue"/>
            <w:vAlign w:val="center"/>
          </w:tcPr>
          <w:p w14:paraId="0F97005F">
            <w:pPr>
              <w:snapToGrid w:val="0"/>
              <w:jc w:val="center"/>
              <w:rPr>
                <w:rFonts w:hint="eastAsia" w:ascii="宋体" w:hAnsi="宋体" w:eastAsia="宋体"/>
                <w:b/>
                <w:color w:val="000000"/>
                <w:sz w:val="21"/>
              </w:rPr>
            </w:pPr>
          </w:p>
        </w:tc>
        <w:tc>
          <w:tcPr>
            <w:tcW w:w="7588" w:type="dxa"/>
            <w:vAlign w:val="center"/>
          </w:tcPr>
          <w:p w14:paraId="3689B467">
            <w:pPr>
              <w:rPr>
                <w:rFonts w:hint="eastAsia" w:ascii="宋体" w:hAnsi="宋体" w:eastAsia="宋体"/>
                <w:color w:val="000000"/>
                <w:sz w:val="21"/>
                <w:szCs w:val="21"/>
              </w:rPr>
            </w:pPr>
            <w:r>
              <w:rPr>
                <w:rFonts w:hint="eastAsia" w:ascii="宋体" w:hAnsi="宋体" w:eastAsia="宋体"/>
                <w:color w:val="000000"/>
                <w:sz w:val="21"/>
                <w:szCs w:val="21"/>
                <w:lang w:val="en-US" w:eastAsia="zh-CN"/>
              </w:rPr>
              <w:t>6</w:t>
            </w:r>
            <w:r>
              <w:rPr>
                <w:rFonts w:hint="eastAsia" w:ascii="宋体" w:hAnsi="宋体" w:eastAsia="宋体"/>
                <w:color w:val="000000"/>
                <w:sz w:val="21"/>
                <w:szCs w:val="21"/>
              </w:rPr>
              <w:t>、获得</w:t>
            </w:r>
            <w:r>
              <w:rPr>
                <w:rFonts w:hint="eastAsia" w:ascii="宋体" w:hAnsi="宋体" w:eastAsia="宋体"/>
                <w:color w:val="000000"/>
                <w:sz w:val="21"/>
                <w:szCs w:val="21"/>
                <w:lang w:val="en-US" w:eastAsia="zh-CN"/>
              </w:rPr>
              <w:t>省或省级</w:t>
            </w:r>
            <w:r>
              <w:rPr>
                <w:rFonts w:hint="eastAsia" w:ascii="宋体" w:hAnsi="宋体" w:eastAsia="宋体"/>
                <w:color w:val="000000"/>
                <w:sz w:val="21"/>
                <w:szCs w:val="21"/>
              </w:rPr>
              <w:t>协会科学技术奖：</w:t>
            </w:r>
          </w:p>
          <w:p w14:paraId="17AC27F5">
            <w:pPr>
              <w:rPr>
                <w:rFonts w:hint="eastAsia" w:ascii="宋体" w:hAnsi="宋体" w:eastAsia="宋体"/>
                <w:color w:val="000000"/>
                <w:sz w:val="21"/>
                <w:szCs w:val="21"/>
              </w:rPr>
            </w:pPr>
            <w:r>
              <w:rPr>
                <w:rFonts w:hint="eastAsia" w:ascii="宋体" w:hAnsi="宋体" w:eastAsia="宋体"/>
                <w:color w:val="000000" w:themeColor="text1"/>
                <w:sz w:val="21"/>
                <w:szCs w:val="21"/>
                <w14:textFill>
                  <w14:solidFill>
                    <w14:schemeClr w14:val="tx1"/>
                  </w14:solidFill>
                </w14:textFill>
              </w:rPr>
              <w:t>一等奖</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二等奖</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三等奖</w:t>
            </w:r>
          </w:p>
        </w:tc>
        <w:tc>
          <w:tcPr>
            <w:tcW w:w="1060" w:type="dxa"/>
            <w:vMerge w:val="continue"/>
            <w:vAlign w:val="center"/>
          </w:tcPr>
          <w:p w14:paraId="5819B834">
            <w:pPr>
              <w:snapToGrid w:val="0"/>
              <w:jc w:val="center"/>
              <w:rPr>
                <w:rFonts w:hint="eastAsia" w:ascii="宋体" w:hAnsi="宋体" w:eastAsia="宋体"/>
                <w:b w:val="0"/>
                <w:color w:val="000000"/>
                <w:sz w:val="21"/>
                <w:lang w:val="en-US" w:eastAsia="zh-CN"/>
              </w:rPr>
            </w:pPr>
          </w:p>
        </w:tc>
        <w:tc>
          <w:tcPr>
            <w:tcW w:w="994" w:type="dxa"/>
            <w:vAlign w:val="center"/>
          </w:tcPr>
          <w:p w14:paraId="5219F724">
            <w:pPr>
              <w:snapToGrid w:val="0"/>
              <w:jc w:val="left"/>
              <w:rPr>
                <w:rFonts w:hint="eastAsia" w:ascii="宋体" w:hAnsi="宋体" w:eastAsia="宋体"/>
                <w:b/>
                <w:color w:val="000000"/>
                <w:sz w:val="21"/>
                <w:szCs w:val="21"/>
              </w:rPr>
            </w:pPr>
          </w:p>
        </w:tc>
      </w:tr>
      <w:tr w14:paraId="6AAF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37C2C858">
            <w:pPr>
              <w:snapToGrid w:val="0"/>
              <w:ind w:right="-106" w:rightChars="-33"/>
              <w:jc w:val="left"/>
              <w:rPr>
                <w:rFonts w:hint="eastAsia" w:ascii="宋体" w:hAnsi="宋体" w:eastAsia="宋体"/>
                <w:b w:val="0"/>
                <w:i w:val="0"/>
                <w:color w:val="000000"/>
                <w:sz w:val="21"/>
                <w:u w:val="none"/>
                <w:lang w:val="en-US" w:eastAsia="zh-CN"/>
              </w:rPr>
            </w:pPr>
          </w:p>
        </w:tc>
        <w:tc>
          <w:tcPr>
            <w:tcW w:w="1105" w:type="dxa"/>
            <w:vMerge w:val="continue"/>
            <w:vAlign w:val="center"/>
          </w:tcPr>
          <w:p w14:paraId="3B5FC2A4">
            <w:pPr>
              <w:snapToGrid w:val="0"/>
              <w:jc w:val="center"/>
              <w:rPr>
                <w:rFonts w:hint="eastAsia" w:ascii="宋体" w:hAnsi="宋体" w:eastAsia="宋体"/>
                <w:b/>
                <w:color w:val="000000"/>
                <w:sz w:val="21"/>
              </w:rPr>
            </w:pPr>
          </w:p>
        </w:tc>
        <w:tc>
          <w:tcPr>
            <w:tcW w:w="7588" w:type="dxa"/>
            <w:vAlign w:val="center"/>
          </w:tcPr>
          <w:p w14:paraId="4B7F92C7">
            <w:p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7</w:t>
            </w:r>
            <w:r>
              <w:rPr>
                <w:rFonts w:hint="eastAsia" w:ascii="宋体" w:hAnsi="宋体" w:eastAsia="宋体"/>
                <w:color w:val="000000" w:themeColor="text1"/>
                <w:sz w:val="21"/>
                <w:szCs w:val="21"/>
                <w14:textFill>
                  <w14:solidFill>
                    <w14:schemeClr w14:val="tx1"/>
                  </w14:solidFill>
                </w14:textFill>
              </w:rPr>
              <w:t>、获得</w:t>
            </w:r>
            <w:r>
              <w:rPr>
                <w:rFonts w:hint="eastAsia" w:ascii="宋体" w:hAnsi="宋体" w:eastAsia="宋体"/>
                <w:color w:val="000000" w:themeColor="text1"/>
                <w:sz w:val="21"/>
                <w:szCs w:val="21"/>
                <w:lang w:val="en-US" w:eastAsia="zh-CN"/>
                <w14:textFill>
                  <w14:solidFill>
                    <w14:schemeClr w14:val="tx1"/>
                  </w14:solidFill>
                </w14:textFill>
              </w:rPr>
              <w:t>国家或国家级</w:t>
            </w:r>
            <w:r>
              <w:rPr>
                <w:rFonts w:hint="eastAsia" w:ascii="宋体" w:hAnsi="宋体" w:eastAsia="宋体"/>
                <w:color w:val="000000" w:themeColor="text1"/>
                <w:sz w:val="21"/>
                <w:szCs w:val="21"/>
                <w14:textFill>
                  <w14:solidFill>
                    <w14:schemeClr w14:val="tx1"/>
                  </w14:solidFill>
                </w14:textFill>
              </w:rPr>
              <w:t>协会科学技术奖：</w:t>
            </w:r>
          </w:p>
          <w:p w14:paraId="771188FB">
            <w:pPr>
              <w:rPr>
                <w:rFonts w:hint="eastAsia" w:ascii="宋体" w:hAnsi="宋体" w:eastAsia="宋体"/>
                <w:color w:val="000000"/>
                <w:sz w:val="21"/>
                <w:szCs w:val="21"/>
              </w:rPr>
            </w:pPr>
            <w:r>
              <w:rPr>
                <w:rFonts w:hint="eastAsia" w:ascii="宋体" w:hAnsi="宋体" w:eastAsia="宋体"/>
                <w:color w:val="000000" w:themeColor="text1"/>
                <w:sz w:val="21"/>
                <w:szCs w:val="21"/>
                <w14:textFill>
                  <w14:solidFill>
                    <w14:schemeClr w14:val="tx1"/>
                  </w14:solidFill>
                </w14:textFill>
              </w:rPr>
              <w:t>一等奖</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二等奖</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三等奖</w:t>
            </w:r>
          </w:p>
        </w:tc>
        <w:tc>
          <w:tcPr>
            <w:tcW w:w="1060" w:type="dxa"/>
            <w:vMerge w:val="continue"/>
            <w:vAlign w:val="center"/>
          </w:tcPr>
          <w:p w14:paraId="51781466">
            <w:pPr>
              <w:snapToGrid w:val="0"/>
              <w:jc w:val="center"/>
              <w:rPr>
                <w:rFonts w:hint="eastAsia" w:ascii="宋体" w:hAnsi="宋体" w:eastAsia="宋体"/>
                <w:b w:val="0"/>
                <w:color w:val="000000"/>
                <w:sz w:val="21"/>
                <w:lang w:val="en-US" w:eastAsia="zh-CN"/>
              </w:rPr>
            </w:pPr>
          </w:p>
        </w:tc>
        <w:tc>
          <w:tcPr>
            <w:tcW w:w="994" w:type="dxa"/>
            <w:vAlign w:val="center"/>
          </w:tcPr>
          <w:p w14:paraId="1C0ED17D">
            <w:pPr>
              <w:snapToGrid w:val="0"/>
              <w:jc w:val="left"/>
              <w:rPr>
                <w:rFonts w:hint="eastAsia" w:ascii="宋体" w:hAnsi="宋体" w:eastAsia="宋体"/>
                <w:b/>
                <w:color w:val="000000"/>
                <w:sz w:val="21"/>
                <w:szCs w:val="21"/>
              </w:rPr>
            </w:pPr>
          </w:p>
        </w:tc>
      </w:tr>
      <w:tr w14:paraId="6AC3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7" w:type="dxa"/>
            <w:vMerge w:val="restart"/>
            <w:vAlign w:val="center"/>
          </w:tcPr>
          <w:p w14:paraId="0340858C">
            <w:pPr>
              <w:snapToGrid w:val="0"/>
              <w:ind w:right="-106" w:rightChars="-33"/>
              <w:jc w:val="left"/>
              <w:rPr>
                <w:rFonts w:hint="eastAsia" w:ascii="宋体" w:hAnsi="宋体" w:eastAsia="宋体"/>
                <w:b/>
                <w:bCs/>
                <w:color w:val="000000"/>
                <w:sz w:val="21"/>
                <w:szCs w:val="21"/>
              </w:rPr>
            </w:pPr>
            <w:r>
              <w:rPr>
                <w:rFonts w:hint="eastAsia" w:ascii="宋体" w:hAnsi="宋体" w:eastAsia="宋体"/>
                <w:b/>
                <w:bCs/>
                <w:i w:val="0"/>
                <w:color w:val="000000"/>
                <w:sz w:val="21"/>
                <w:szCs w:val="21"/>
                <w:u w:val="none"/>
              </w:rPr>
              <w:t>创新发展</w:t>
            </w:r>
          </w:p>
          <w:p w14:paraId="6A37442E">
            <w:pPr>
              <w:snapToGrid w:val="0"/>
              <w:ind w:right="-106" w:rightChars="-33"/>
              <w:jc w:val="left"/>
              <w:rPr>
                <w:rFonts w:hint="eastAsia" w:ascii="宋体" w:hAnsi="宋体" w:eastAsia="宋体"/>
                <w:b w:val="0"/>
                <w:i w:val="0"/>
                <w:color w:val="000000"/>
                <w:sz w:val="21"/>
                <w:u w:val="none"/>
              </w:rPr>
            </w:pPr>
            <w:r>
              <w:rPr>
                <w:rFonts w:hint="eastAsia" w:ascii="宋体" w:hAnsi="宋体" w:eastAsia="宋体"/>
                <w:b/>
                <w:bCs/>
                <w:i w:val="0"/>
                <w:color w:val="000000"/>
                <w:sz w:val="21"/>
                <w:szCs w:val="21"/>
                <w:u w:val="none"/>
                <w:lang w:val="en-US" w:eastAsia="zh-CN"/>
              </w:rPr>
              <w:t>10分</w:t>
            </w:r>
          </w:p>
        </w:tc>
        <w:tc>
          <w:tcPr>
            <w:tcW w:w="1105" w:type="dxa"/>
            <w:vAlign w:val="center"/>
          </w:tcPr>
          <w:p w14:paraId="0FE9404E">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参编规范</w:t>
            </w:r>
          </w:p>
        </w:tc>
        <w:tc>
          <w:tcPr>
            <w:tcW w:w="7588" w:type="dxa"/>
            <w:vAlign w:val="center"/>
          </w:tcPr>
          <w:p w14:paraId="26A6938B">
            <w:pPr>
              <w:numPr>
                <w:ilvl w:val="0"/>
                <w:numId w:val="0"/>
              </w:numPr>
              <w:rPr>
                <w:rFonts w:hint="eastAsia" w:ascii="宋体" w:hAnsi="宋体" w:eastAsia="宋体"/>
                <w:color w:val="000000"/>
                <w:sz w:val="21"/>
                <w:szCs w:val="21"/>
                <w:lang w:eastAsia="zh-CN"/>
              </w:rPr>
            </w:pPr>
            <w:r>
              <w:rPr>
                <w:rFonts w:hint="eastAsia" w:ascii="宋体" w:hAnsi="宋体" w:eastAsia="宋体"/>
                <w:color w:val="000000"/>
                <w:sz w:val="21"/>
                <w:szCs w:val="21"/>
                <w:lang w:val="en-US" w:eastAsia="zh-CN"/>
              </w:rPr>
              <w:t>1、市级行业</w:t>
            </w:r>
            <w:r>
              <w:rPr>
                <w:rFonts w:hint="eastAsia" w:ascii="宋体" w:hAnsi="宋体" w:eastAsia="宋体"/>
                <w:color w:val="000000"/>
                <w:sz w:val="21"/>
                <w:szCs w:val="21"/>
              </w:rPr>
              <w:t>规范、导则、</w:t>
            </w:r>
            <w:r>
              <w:rPr>
                <w:rFonts w:hint="eastAsia" w:ascii="宋体" w:hAnsi="宋体" w:eastAsia="宋体"/>
                <w:color w:val="000000"/>
                <w:sz w:val="21"/>
                <w:szCs w:val="21"/>
                <w:lang w:val="en-US" w:eastAsia="zh-CN"/>
              </w:rPr>
              <w:t>团标</w:t>
            </w:r>
            <w:r>
              <w:rPr>
                <w:rFonts w:hint="eastAsia" w:ascii="宋体" w:hAnsi="宋体" w:eastAsia="宋体"/>
                <w:color w:val="000000"/>
                <w:sz w:val="21"/>
                <w:szCs w:val="21"/>
              </w:rPr>
              <w:t>等</w:t>
            </w:r>
            <w:r>
              <w:rPr>
                <w:rFonts w:hint="eastAsia" w:ascii="宋体" w:hAnsi="宋体" w:eastAsia="宋体"/>
                <w:color w:val="000000"/>
                <w:sz w:val="21"/>
                <w:szCs w:val="21"/>
                <w:lang w:val="en-US" w:eastAsia="zh-CN"/>
              </w:rPr>
              <w:t>成果</w:t>
            </w:r>
            <w:r>
              <w:rPr>
                <w:rFonts w:hint="eastAsia" w:ascii="宋体" w:hAnsi="宋体" w:eastAsia="宋体"/>
                <w:color w:val="000000"/>
                <w:sz w:val="21"/>
                <w:szCs w:val="21"/>
              </w:rPr>
              <w:t>的主要</w:t>
            </w:r>
            <w:r>
              <w:rPr>
                <w:rFonts w:hint="eastAsia" w:ascii="宋体" w:hAnsi="宋体" w:eastAsia="宋体"/>
                <w:color w:val="000000"/>
                <w:sz w:val="21"/>
                <w:szCs w:val="21"/>
                <w:lang w:val="en-US" w:eastAsia="zh-CN"/>
              </w:rPr>
              <w:t>参编及审查人员</w:t>
            </w:r>
            <w:r>
              <w:rPr>
                <w:rFonts w:hint="eastAsia" w:ascii="宋体" w:hAnsi="宋体" w:eastAsia="宋体"/>
                <w:color w:val="000000"/>
                <w:sz w:val="21"/>
                <w:szCs w:val="21"/>
                <w:lang w:eastAsia="zh-CN"/>
              </w:rPr>
              <w:t>；</w:t>
            </w:r>
          </w:p>
          <w:p w14:paraId="748604C9">
            <w:pPr>
              <w:numPr>
                <w:ilvl w:val="0"/>
                <w:numId w:val="1"/>
              </w:numPr>
              <w:rPr>
                <w:rFonts w:hint="eastAsia" w:ascii="宋体" w:hAnsi="宋体" w:eastAsia="宋体"/>
                <w:color w:val="000000"/>
                <w:sz w:val="21"/>
                <w:szCs w:val="21"/>
                <w:lang w:val="en-US" w:eastAsia="zh-CN"/>
              </w:rPr>
            </w:pPr>
            <w:r>
              <w:rPr>
                <w:rFonts w:hint="eastAsia" w:ascii="宋体" w:hAnsi="宋体" w:eastAsia="宋体"/>
                <w:color w:val="000000"/>
                <w:sz w:val="21"/>
                <w:szCs w:val="21"/>
              </w:rPr>
              <w:t>省</w:t>
            </w:r>
            <w:r>
              <w:rPr>
                <w:rFonts w:hint="eastAsia" w:ascii="宋体" w:hAnsi="宋体" w:eastAsia="宋体"/>
                <w:color w:val="000000"/>
                <w:sz w:val="21"/>
                <w:szCs w:val="21"/>
                <w:lang w:val="en-US" w:eastAsia="zh-CN"/>
              </w:rPr>
              <w:t>级行业</w:t>
            </w:r>
            <w:r>
              <w:rPr>
                <w:rFonts w:hint="eastAsia" w:ascii="宋体" w:hAnsi="宋体" w:eastAsia="宋体"/>
                <w:color w:val="000000"/>
                <w:sz w:val="21"/>
                <w:szCs w:val="21"/>
              </w:rPr>
              <w:t>规范、导则、</w:t>
            </w:r>
            <w:r>
              <w:rPr>
                <w:rFonts w:hint="eastAsia" w:ascii="宋体" w:hAnsi="宋体" w:eastAsia="宋体"/>
                <w:color w:val="000000"/>
                <w:sz w:val="21"/>
                <w:szCs w:val="21"/>
                <w:lang w:val="en-US" w:eastAsia="zh-CN"/>
              </w:rPr>
              <w:t>团标</w:t>
            </w:r>
            <w:r>
              <w:rPr>
                <w:rFonts w:hint="eastAsia" w:ascii="宋体" w:hAnsi="宋体" w:eastAsia="宋体"/>
                <w:color w:val="000000"/>
                <w:sz w:val="21"/>
                <w:szCs w:val="21"/>
              </w:rPr>
              <w:t>等</w:t>
            </w:r>
            <w:r>
              <w:rPr>
                <w:rFonts w:hint="eastAsia" w:ascii="宋体" w:hAnsi="宋体" w:eastAsia="宋体"/>
                <w:color w:val="000000"/>
                <w:sz w:val="21"/>
                <w:szCs w:val="21"/>
                <w:lang w:val="en-US" w:eastAsia="zh-CN"/>
              </w:rPr>
              <w:t>成果</w:t>
            </w:r>
            <w:r>
              <w:rPr>
                <w:rFonts w:hint="eastAsia" w:ascii="宋体" w:hAnsi="宋体" w:eastAsia="宋体"/>
                <w:color w:val="000000"/>
                <w:sz w:val="21"/>
                <w:szCs w:val="21"/>
              </w:rPr>
              <w:t>的主要</w:t>
            </w:r>
            <w:r>
              <w:rPr>
                <w:rFonts w:hint="eastAsia" w:ascii="宋体" w:hAnsi="宋体" w:eastAsia="宋体"/>
                <w:color w:val="000000"/>
                <w:sz w:val="21"/>
                <w:szCs w:val="21"/>
                <w:lang w:val="en-US" w:eastAsia="zh-CN"/>
              </w:rPr>
              <w:t>参编及审查人员</w:t>
            </w:r>
            <w:r>
              <w:rPr>
                <w:rFonts w:hint="eastAsia" w:ascii="宋体" w:hAnsi="宋体" w:eastAsia="宋体"/>
                <w:color w:val="000000"/>
                <w:sz w:val="21"/>
                <w:szCs w:val="21"/>
                <w:lang w:eastAsia="zh-CN"/>
              </w:rPr>
              <w:t>；</w:t>
            </w:r>
          </w:p>
          <w:p w14:paraId="7578BB2A">
            <w:pPr>
              <w:numPr>
                <w:ilvl w:val="0"/>
                <w:numId w:val="1"/>
              </w:numPr>
              <w:rPr>
                <w:rFonts w:hint="eastAsia" w:ascii="宋体" w:hAnsi="宋体" w:eastAsia="宋体"/>
                <w:color w:val="000000"/>
                <w:sz w:val="21"/>
                <w:szCs w:val="21"/>
                <w:lang w:val="en-US" w:eastAsia="zh-CN"/>
              </w:rPr>
            </w:pPr>
            <w:r>
              <w:rPr>
                <w:rFonts w:hint="eastAsia" w:ascii="宋体" w:hAnsi="宋体" w:eastAsia="宋体"/>
                <w:color w:val="000000" w:themeColor="text1"/>
                <w:sz w:val="21"/>
                <w:szCs w:val="21"/>
                <w:lang w:val="en-US" w:eastAsia="zh-CN"/>
                <w14:textFill>
                  <w14:solidFill>
                    <w14:schemeClr w14:val="tx1"/>
                  </w14:solidFill>
                </w14:textFill>
              </w:rPr>
              <w:t>国家级行业</w:t>
            </w:r>
            <w:r>
              <w:rPr>
                <w:rFonts w:hint="eastAsia" w:ascii="宋体" w:hAnsi="宋体" w:eastAsia="宋体"/>
                <w:color w:val="000000" w:themeColor="text1"/>
                <w:sz w:val="21"/>
                <w:szCs w:val="21"/>
                <w14:textFill>
                  <w14:solidFill>
                    <w14:schemeClr w14:val="tx1"/>
                  </w14:solidFill>
                </w14:textFill>
              </w:rPr>
              <w:t>规范、导则、</w:t>
            </w:r>
            <w:r>
              <w:rPr>
                <w:rFonts w:hint="eastAsia" w:ascii="宋体" w:hAnsi="宋体" w:eastAsia="宋体"/>
                <w:color w:val="000000" w:themeColor="text1"/>
                <w:sz w:val="21"/>
                <w:szCs w:val="21"/>
                <w:lang w:val="en-US" w:eastAsia="zh-CN"/>
                <w14:textFill>
                  <w14:solidFill>
                    <w14:schemeClr w14:val="tx1"/>
                  </w14:solidFill>
                </w14:textFill>
              </w:rPr>
              <w:t>团标</w:t>
            </w:r>
            <w:r>
              <w:rPr>
                <w:rFonts w:hint="eastAsia" w:ascii="宋体" w:hAnsi="宋体" w:eastAsia="宋体"/>
                <w:color w:val="000000" w:themeColor="text1"/>
                <w:sz w:val="21"/>
                <w:szCs w:val="21"/>
                <w14:textFill>
                  <w14:solidFill>
                    <w14:schemeClr w14:val="tx1"/>
                  </w14:solidFill>
                </w14:textFill>
              </w:rPr>
              <w:t>等</w:t>
            </w:r>
            <w:r>
              <w:rPr>
                <w:rFonts w:hint="eastAsia" w:ascii="宋体" w:hAnsi="宋体" w:eastAsia="宋体"/>
                <w:color w:val="000000" w:themeColor="text1"/>
                <w:sz w:val="21"/>
                <w:szCs w:val="21"/>
                <w:lang w:val="en-US" w:eastAsia="zh-CN"/>
                <w14:textFill>
                  <w14:solidFill>
                    <w14:schemeClr w14:val="tx1"/>
                  </w14:solidFill>
                </w14:textFill>
              </w:rPr>
              <w:t>成果</w:t>
            </w:r>
            <w:r>
              <w:rPr>
                <w:rFonts w:hint="eastAsia" w:ascii="宋体" w:hAnsi="宋体" w:eastAsia="宋体"/>
                <w:color w:val="000000" w:themeColor="text1"/>
                <w:sz w:val="21"/>
                <w:szCs w:val="21"/>
                <w14:textFill>
                  <w14:solidFill>
                    <w14:schemeClr w14:val="tx1"/>
                  </w14:solidFill>
                </w14:textFill>
              </w:rPr>
              <w:t>的主要</w:t>
            </w:r>
            <w:r>
              <w:rPr>
                <w:rFonts w:hint="eastAsia" w:ascii="宋体" w:hAnsi="宋体" w:eastAsia="宋体"/>
                <w:color w:val="000000" w:themeColor="text1"/>
                <w:sz w:val="21"/>
                <w:szCs w:val="21"/>
                <w:lang w:val="en-US" w:eastAsia="zh-CN"/>
                <w14:textFill>
                  <w14:solidFill>
                    <w14:schemeClr w14:val="tx1"/>
                  </w14:solidFill>
                </w14:textFill>
              </w:rPr>
              <w:t>参编及审查人员</w:t>
            </w:r>
            <w:r>
              <w:rPr>
                <w:rFonts w:hint="eastAsia" w:ascii="宋体" w:hAnsi="宋体" w:eastAsia="宋体"/>
                <w:color w:val="000000" w:themeColor="text1"/>
                <w:sz w:val="21"/>
                <w:szCs w:val="21"/>
                <w:lang w:eastAsia="zh-CN"/>
                <w14:textFill>
                  <w14:solidFill>
                    <w14:schemeClr w14:val="tx1"/>
                  </w14:solidFill>
                </w14:textFill>
              </w:rPr>
              <w:t>。</w:t>
            </w:r>
          </w:p>
        </w:tc>
        <w:tc>
          <w:tcPr>
            <w:tcW w:w="1060" w:type="dxa"/>
            <w:vAlign w:val="center"/>
          </w:tcPr>
          <w:p w14:paraId="7F34BAB5">
            <w:pPr>
              <w:snapToGrid w:val="0"/>
              <w:jc w:val="center"/>
              <w:rPr>
                <w:rFonts w:hint="eastAsia" w:ascii="宋体" w:hAnsi="宋体" w:eastAsia="宋体"/>
                <w:b w:val="0"/>
                <w:bCs/>
                <w:color w:val="000000"/>
                <w:sz w:val="21"/>
                <w:szCs w:val="21"/>
                <w:lang w:val="en-US" w:eastAsia="zh-CN"/>
              </w:rPr>
            </w:pPr>
          </w:p>
        </w:tc>
        <w:tc>
          <w:tcPr>
            <w:tcW w:w="994" w:type="dxa"/>
            <w:vAlign w:val="center"/>
          </w:tcPr>
          <w:p w14:paraId="47B1BA2C">
            <w:pPr>
              <w:snapToGrid w:val="0"/>
              <w:jc w:val="center"/>
              <w:rPr>
                <w:rFonts w:hint="eastAsia" w:ascii="宋体" w:hAnsi="宋体" w:eastAsia="宋体"/>
                <w:b/>
                <w:color w:val="000000"/>
                <w:sz w:val="21"/>
                <w:szCs w:val="21"/>
              </w:rPr>
            </w:pPr>
          </w:p>
        </w:tc>
      </w:tr>
      <w:tr w14:paraId="500C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14E0525D">
            <w:pPr>
              <w:snapToGrid w:val="0"/>
              <w:ind w:right="-106" w:rightChars="-33"/>
              <w:jc w:val="left"/>
              <w:rPr>
                <w:rFonts w:hint="eastAsia" w:ascii="宋体" w:hAnsi="宋体" w:eastAsia="宋体"/>
                <w:b w:val="0"/>
                <w:i w:val="0"/>
                <w:color w:val="000000"/>
                <w:sz w:val="21"/>
                <w:u w:val="none"/>
              </w:rPr>
            </w:pPr>
          </w:p>
        </w:tc>
        <w:tc>
          <w:tcPr>
            <w:tcW w:w="1105" w:type="dxa"/>
            <w:vAlign w:val="center"/>
          </w:tcPr>
          <w:p w14:paraId="6BE63758">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科研课题</w:t>
            </w:r>
          </w:p>
        </w:tc>
        <w:tc>
          <w:tcPr>
            <w:tcW w:w="7588" w:type="dxa"/>
            <w:vAlign w:val="center"/>
          </w:tcPr>
          <w:p w14:paraId="19A6EE35">
            <w:pPr>
              <w:rPr>
                <w:rFonts w:hint="eastAsia" w:ascii="宋体" w:hAnsi="宋体" w:eastAsia="宋体"/>
                <w:color w:val="000000"/>
                <w:sz w:val="21"/>
                <w:szCs w:val="21"/>
              </w:rPr>
            </w:pPr>
            <w:r>
              <w:rPr>
                <w:rFonts w:hint="eastAsia" w:ascii="宋体" w:hAnsi="宋体" w:eastAsia="宋体"/>
                <w:color w:val="000000"/>
                <w:sz w:val="21"/>
                <w:szCs w:val="21"/>
              </w:rPr>
              <w:t>作为主要负责人承接</w:t>
            </w:r>
            <w:r>
              <w:rPr>
                <w:rFonts w:hint="eastAsia" w:ascii="宋体" w:hAnsi="宋体" w:eastAsia="宋体"/>
                <w:color w:val="000000" w:themeColor="text1"/>
                <w:sz w:val="21"/>
                <w:szCs w:val="21"/>
                <w:lang w:val="en-US" w:eastAsia="zh-CN"/>
                <w14:textFill>
                  <w14:solidFill>
                    <w14:schemeClr w14:val="tx1"/>
                  </w14:solidFill>
                </w14:textFill>
              </w:rPr>
              <w:t>市级及以上</w:t>
            </w:r>
            <w:r>
              <w:rPr>
                <w:rFonts w:hint="eastAsia" w:ascii="宋体" w:hAnsi="宋体" w:eastAsia="宋体"/>
                <w:color w:val="000000"/>
                <w:sz w:val="21"/>
                <w:szCs w:val="21"/>
              </w:rPr>
              <w:t>科研课题完成</w:t>
            </w:r>
            <w:r>
              <w:rPr>
                <w:rFonts w:hint="eastAsia" w:ascii="宋体" w:hAnsi="宋体" w:eastAsia="宋体"/>
                <w:color w:val="000000"/>
                <w:sz w:val="21"/>
                <w:szCs w:val="21"/>
                <w:lang w:val="en-US" w:eastAsia="zh-CN"/>
              </w:rPr>
              <w:t>并发布</w:t>
            </w:r>
          </w:p>
        </w:tc>
        <w:tc>
          <w:tcPr>
            <w:tcW w:w="1060" w:type="dxa"/>
            <w:vAlign w:val="center"/>
          </w:tcPr>
          <w:p w14:paraId="658BB03E">
            <w:pPr>
              <w:snapToGrid w:val="0"/>
              <w:jc w:val="center"/>
              <w:rPr>
                <w:rFonts w:hint="eastAsia" w:ascii="宋体" w:hAnsi="宋体" w:eastAsia="宋体"/>
                <w:b w:val="0"/>
                <w:bCs/>
                <w:color w:val="000000"/>
                <w:sz w:val="21"/>
                <w:szCs w:val="21"/>
                <w:lang w:val="en-US" w:eastAsia="zh-CN"/>
              </w:rPr>
            </w:pPr>
          </w:p>
        </w:tc>
        <w:tc>
          <w:tcPr>
            <w:tcW w:w="994" w:type="dxa"/>
            <w:vAlign w:val="center"/>
          </w:tcPr>
          <w:p w14:paraId="6A4913A8">
            <w:pPr>
              <w:snapToGrid w:val="0"/>
              <w:rPr>
                <w:rFonts w:hint="eastAsia" w:ascii="宋体" w:hAnsi="宋体" w:eastAsia="宋体"/>
                <w:b/>
                <w:color w:val="000000"/>
                <w:sz w:val="21"/>
                <w:szCs w:val="21"/>
              </w:rPr>
            </w:pPr>
          </w:p>
        </w:tc>
      </w:tr>
      <w:tr w14:paraId="60B5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010CE4AB">
            <w:pPr>
              <w:snapToGrid w:val="0"/>
              <w:ind w:right="-106" w:rightChars="-33"/>
              <w:jc w:val="left"/>
              <w:rPr>
                <w:rFonts w:hint="eastAsia" w:ascii="宋体" w:hAnsi="宋体" w:eastAsia="宋体"/>
                <w:b w:val="0"/>
                <w:i w:val="0"/>
                <w:color w:val="000000"/>
                <w:sz w:val="21"/>
                <w:u w:val="none"/>
              </w:rPr>
            </w:pPr>
          </w:p>
        </w:tc>
        <w:tc>
          <w:tcPr>
            <w:tcW w:w="1105" w:type="dxa"/>
            <w:vAlign w:val="center"/>
          </w:tcPr>
          <w:p w14:paraId="38806EDA">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专著发表</w:t>
            </w:r>
          </w:p>
        </w:tc>
        <w:tc>
          <w:tcPr>
            <w:tcW w:w="7588" w:type="dxa"/>
            <w:vAlign w:val="center"/>
          </w:tcPr>
          <w:p w14:paraId="6038AAF5">
            <w:pPr>
              <w:rPr>
                <w:rFonts w:hint="eastAsia" w:ascii="宋体" w:hAnsi="宋体" w:eastAsia="宋体"/>
                <w:color w:val="000000"/>
                <w:sz w:val="21"/>
                <w:szCs w:val="21"/>
              </w:rPr>
            </w:pPr>
            <w:r>
              <w:rPr>
                <w:rFonts w:hint="eastAsia" w:ascii="宋体" w:hAnsi="宋体" w:eastAsia="宋体"/>
                <w:color w:val="000000"/>
                <w:sz w:val="21"/>
                <w:szCs w:val="21"/>
              </w:rPr>
              <w:t>在所属专业发表过著作</w:t>
            </w:r>
            <w:r>
              <w:rPr>
                <w:rFonts w:hint="eastAsia" w:ascii="宋体" w:hAnsi="宋体" w:eastAsia="宋体"/>
                <w:color w:val="000000"/>
                <w:sz w:val="21"/>
                <w:szCs w:val="21"/>
                <w:lang w:val="en-US" w:eastAsia="zh-CN"/>
              </w:rPr>
              <w:t>者（独著或合著）</w:t>
            </w:r>
          </w:p>
        </w:tc>
        <w:tc>
          <w:tcPr>
            <w:tcW w:w="1060" w:type="dxa"/>
            <w:vAlign w:val="center"/>
          </w:tcPr>
          <w:p w14:paraId="25C33C84">
            <w:pPr>
              <w:snapToGrid w:val="0"/>
              <w:jc w:val="center"/>
              <w:rPr>
                <w:rFonts w:hint="eastAsia" w:ascii="宋体" w:hAnsi="宋体" w:eastAsia="宋体"/>
                <w:b w:val="0"/>
                <w:bCs/>
                <w:color w:val="000000"/>
                <w:sz w:val="21"/>
                <w:szCs w:val="21"/>
                <w:lang w:val="en-US" w:eastAsia="zh-CN"/>
              </w:rPr>
            </w:pPr>
          </w:p>
        </w:tc>
        <w:tc>
          <w:tcPr>
            <w:tcW w:w="994" w:type="dxa"/>
            <w:vAlign w:val="center"/>
          </w:tcPr>
          <w:p w14:paraId="3D115347">
            <w:pPr>
              <w:snapToGrid w:val="0"/>
              <w:jc w:val="center"/>
              <w:rPr>
                <w:rFonts w:hint="eastAsia" w:ascii="宋体" w:hAnsi="宋体" w:eastAsia="宋体"/>
                <w:b/>
                <w:color w:val="000000"/>
                <w:sz w:val="21"/>
                <w:szCs w:val="21"/>
              </w:rPr>
            </w:pPr>
          </w:p>
        </w:tc>
      </w:tr>
      <w:tr w14:paraId="5093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2C50CA13">
            <w:pPr>
              <w:snapToGrid w:val="0"/>
              <w:ind w:right="-106" w:rightChars="-33"/>
              <w:jc w:val="left"/>
              <w:rPr>
                <w:rFonts w:hint="eastAsia" w:ascii="宋体" w:hAnsi="宋体" w:eastAsia="宋体"/>
                <w:b w:val="0"/>
                <w:i w:val="0"/>
                <w:color w:val="000000"/>
                <w:sz w:val="21"/>
                <w:u w:val="none"/>
              </w:rPr>
            </w:pPr>
          </w:p>
        </w:tc>
        <w:tc>
          <w:tcPr>
            <w:tcW w:w="1105" w:type="dxa"/>
            <w:vAlign w:val="center"/>
          </w:tcPr>
          <w:p w14:paraId="5345D2A9">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专利获得</w:t>
            </w:r>
          </w:p>
        </w:tc>
        <w:tc>
          <w:tcPr>
            <w:tcW w:w="7588" w:type="dxa"/>
            <w:vAlign w:val="center"/>
          </w:tcPr>
          <w:p w14:paraId="438960B2">
            <w:pPr>
              <w:rPr>
                <w:rFonts w:hint="eastAsia" w:ascii="宋体" w:hAnsi="宋体" w:eastAsia="宋体"/>
                <w:color w:val="000000"/>
                <w:sz w:val="21"/>
                <w:szCs w:val="21"/>
                <w:lang w:eastAsia="zh-CN"/>
              </w:rPr>
            </w:pPr>
            <w:r>
              <w:rPr>
                <w:rFonts w:hint="eastAsia" w:ascii="宋体" w:hAnsi="宋体" w:eastAsia="宋体"/>
                <w:color w:val="000000"/>
                <w:sz w:val="21"/>
                <w:szCs w:val="21"/>
              </w:rPr>
              <w:t>获得国家知识产权</w:t>
            </w:r>
            <w:r>
              <w:rPr>
                <w:rFonts w:hint="eastAsia" w:ascii="宋体" w:hAnsi="宋体" w:eastAsia="宋体"/>
                <w:color w:val="auto"/>
                <w:sz w:val="21"/>
                <w:szCs w:val="21"/>
              </w:rPr>
              <w:t>局颁发的</w:t>
            </w:r>
            <w:r>
              <w:rPr>
                <w:rFonts w:hint="eastAsia" w:ascii="宋体" w:hAnsi="宋体" w:eastAsia="宋体"/>
                <w:color w:val="auto"/>
                <w:sz w:val="21"/>
                <w:szCs w:val="21"/>
                <w:lang w:eastAsia="zh-CN"/>
              </w:rPr>
              <w:t>发明</w:t>
            </w:r>
            <w:r>
              <w:rPr>
                <w:rFonts w:hint="eastAsia" w:ascii="宋体" w:hAnsi="宋体" w:eastAsia="宋体"/>
                <w:color w:val="auto"/>
                <w:sz w:val="21"/>
                <w:szCs w:val="21"/>
              </w:rPr>
              <w:t>专利证书；实</w:t>
            </w:r>
            <w:r>
              <w:rPr>
                <w:rFonts w:hint="eastAsia" w:ascii="宋体" w:hAnsi="宋体" w:eastAsia="宋体"/>
                <w:color w:val="000000"/>
                <w:sz w:val="21"/>
                <w:szCs w:val="21"/>
              </w:rPr>
              <w:t>用专利</w:t>
            </w:r>
            <w:r>
              <w:rPr>
                <w:rFonts w:hint="eastAsia" w:ascii="宋体" w:hAnsi="宋体" w:eastAsia="宋体"/>
                <w:color w:val="000000"/>
                <w:sz w:val="21"/>
                <w:szCs w:val="21"/>
                <w:lang w:eastAsia="zh-CN"/>
              </w:rPr>
              <w:t>。</w:t>
            </w:r>
          </w:p>
        </w:tc>
        <w:tc>
          <w:tcPr>
            <w:tcW w:w="1060" w:type="dxa"/>
            <w:vAlign w:val="center"/>
          </w:tcPr>
          <w:p w14:paraId="0FB82801">
            <w:pPr>
              <w:snapToGrid w:val="0"/>
              <w:jc w:val="center"/>
              <w:rPr>
                <w:rFonts w:hint="eastAsia" w:ascii="宋体" w:hAnsi="宋体" w:eastAsia="宋体"/>
                <w:b w:val="0"/>
                <w:bCs/>
                <w:color w:val="000000"/>
                <w:sz w:val="21"/>
                <w:szCs w:val="21"/>
                <w:lang w:val="en-US" w:eastAsia="zh-CN"/>
              </w:rPr>
            </w:pPr>
          </w:p>
        </w:tc>
        <w:tc>
          <w:tcPr>
            <w:tcW w:w="994" w:type="dxa"/>
            <w:vAlign w:val="center"/>
          </w:tcPr>
          <w:p w14:paraId="2057BA2C">
            <w:pPr>
              <w:snapToGrid w:val="0"/>
              <w:jc w:val="center"/>
              <w:rPr>
                <w:rFonts w:hint="eastAsia" w:ascii="宋体" w:hAnsi="宋体" w:eastAsia="宋体"/>
                <w:b/>
                <w:color w:val="000000"/>
                <w:sz w:val="21"/>
                <w:szCs w:val="21"/>
              </w:rPr>
            </w:pPr>
          </w:p>
        </w:tc>
      </w:tr>
      <w:tr w14:paraId="31A5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7" w:type="dxa"/>
            <w:vMerge w:val="restart"/>
            <w:vAlign w:val="center"/>
          </w:tcPr>
          <w:p w14:paraId="358C0F5F">
            <w:pPr>
              <w:snapToGrid w:val="0"/>
              <w:ind w:left="-90" w:leftChars="-28" w:right="-106" w:rightChars="-33"/>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行业地位</w:t>
            </w:r>
          </w:p>
          <w:p w14:paraId="07D9544A">
            <w:pPr>
              <w:snapToGrid w:val="0"/>
              <w:ind w:left="-90" w:leftChars="-28" w:right="-106" w:rightChars="-33"/>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12分</w:t>
            </w:r>
          </w:p>
        </w:tc>
        <w:tc>
          <w:tcPr>
            <w:tcW w:w="1105" w:type="dxa"/>
            <w:vAlign w:val="center"/>
          </w:tcPr>
          <w:p w14:paraId="64FDB52D">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省级</w:t>
            </w:r>
          </w:p>
          <w:p w14:paraId="2517B0E6">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专业高度</w:t>
            </w:r>
          </w:p>
        </w:tc>
        <w:tc>
          <w:tcPr>
            <w:tcW w:w="7588" w:type="dxa"/>
            <w:vAlign w:val="center"/>
          </w:tcPr>
          <w:p w14:paraId="165261B5">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现任</w:t>
            </w:r>
            <w:r>
              <w:rPr>
                <w:rFonts w:hint="eastAsia" w:ascii="宋体" w:hAnsi="宋体" w:eastAsia="宋体"/>
                <w:color w:val="000000"/>
                <w:sz w:val="21"/>
                <w:szCs w:val="21"/>
              </w:rPr>
              <w:t>广东省住建厅公布的</w:t>
            </w:r>
            <w:r>
              <w:rPr>
                <w:rFonts w:ascii="宋体" w:hAnsi="宋体" w:eastAsia="宋体"/>
                <w:color w:val="000000"/>
                <w:sz w:val="21"/>
                <w:szCs w:val="21"/>
              </w:rPr>
              <w:t>广东省建设</w:t>
            </w:r>
            <w:r>
              <w:rPr>
                <w:rFonts w:hint="eastAsia" w:ascii="宋体" w:hAnsi="宋体" w:eastAsia="宋体"/>
                <w:color w:val="000000"/>
                <w:sz w:val="21"/>
                <w:szCs w:val="21"/>
                <w:lang w:val="en-US" w:eastAsia="zh-CN"/>
              </w:rPr>
              <w:t>领域</w:t>
            </w:r>
            <w:r>
              <w:rPr>
                <w:rFonts w:ascii="宋体" w:hAnsi="宋体" w:eastAsia="宋体"/>
                <w:color w:val="000000"/>
                <w:sz w:val="21"/>
                <w:szCs w:val="21"/>
              </w:rPr>
              <w:t>专家库</w:t>
            </w:r>
            <w:r>
              <w:rPr>
                <w:rFonts w:hint="eastAsia" w:ascii="宋体" w:hAnsi="宋体" w:eastAsia="宋体"/>
                <w:color w:val="000000"/>
                <w:sz w:val="21"/>
                <w:szCs w:val="21"/>
              </w:rPr>
              <w:t>成员；</w:t>
            </w:r>
          </w:p>
          <w:p w14:paraId="7DE1E4BB">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现任广东省工程</w:t>
            </w:r>
            <w:r>
              <w:rPr>
                <w:rFonts w:hint="eastAsia" w:ascii="宋体" w:hAnsi="宋体" w:eastAsia="宋体"/>
                <w:color w:val="000000"/>
                <w:sz w:val="21"/>
                <w:szCs w:val="21"/>
              </w:rPr>
              <w:t>勘察设计行业协会</w:t>
            </w:r>
            <w:r>
              <w:rPr>
                <w:rFonts w:hint="eastAsia" w:ascii="宋体" w:hAnsi="宋体" w:eastAsia="宋体"/>
                <w:color w:val="000000"/>
                <w:sz w:val="21"/>
                <w:szCs w:val="21"/>
                <w:lang w:val="en-US" w:eastAsia="zh-CN"/>
              </w:rPr>
              <w:t>各专业专家库成员；</w:t>
            </w:r>
          </w:p>
          <w:p w14:paraId="208AB40A">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现任</w:t>
            </w:r>
            <w:r>
              <w:rPr>
                <w:rFonts w:hint="eastAsia" w:ascii="宋体" w:hAnsi="宋体" w:eastAsia="宋体"/>
                <w:color w:val="000000"/>
                <w:sz w:val="21"/>
                <w:szCs w:val="21"/>
              </w:rPr>
              <w:t>省</w:t>
            </w:r>
            <w:r>
              <w:rPr>
                <w:rFonts w:hint="eastAsia" w:ascii="宋体" w:hAnsi="宋体" w:eastAsia="宋体"/>
                <w:color w:val="000000"/>
                <w:sz w:val="21"/>
                <w:szCs w:val="21"/>
                <w:lang w:val="en-US" w:eastAsia="zh-CN"/>
              </w:rPr>
              <w:t>或省级行业协会</w:t>
            </w:r>
            <w:r>
              <w:rPr>
                <w:rFonts w:hint="eastAsia" w:ascii="宋体" w:hAnsi="宋体" w:eastAsia="宋体"/>
                <w:color w:val="000000"/>
                <w:sz w:val="21"/>
                <w:szCs w:val="21"/>
              </w:rPr>
              <w:t>优秀</w:t>
            </w:r>
            <w:r>
              <w:rPr>
                <w:rFonts w:hint="eastAsia" w:ascii="宋体" w:hAnsi="宋体" w:eastAsia="宋体"/>
                <w:color w:val="000000"/>
                <w:sz w:val="21"/>
                <w:szCs w:val="21"/>
                <w:lang w:val="en-US" w:eastAsia="zh-CN"/>
              </w:rPr>
              <w:t>个人者</w:t>
            </w:r>
            <w:r>
              <w:rPr>
                <w:rFonts w:hint="eastAsia" w:ascii="宋体" w:hAnsi="宋体" w:eastAsia="宋体"/>
                <w:color w:val="000000"/>
                <w:sz w:val="21"/>
                <w:szCs w:val="21"/>
              </w:rPr>
              <w:t>。</w:t>
            </w:r>
          </w:p>
        </w:tc>
        <w:tc>
          <w:tcPr>
            <w:tcW w:w="1060" w:type="dxa"/>
            <w:vAlign w:val="center"/>
          </w:tcPr>
          <w:p w14:paraId="4DDA6517">
            <w:pPr>
              <w:snapToGrid w:val="0"/>
              <w:jc w:val="center"/>
              <w:rPr>
                <w:rFonts w:hint="eastAsia" w:ascii="宋体" w:hAnsi="宋体" w:eastAsia="宋体"/>
                <w:b w:val="0"/>
                <w:bCs/>
                <w:color w:val="000000"/>
                <w:sz w:val="21"/>
                <w:szCs w:val="21"/>
                <w:lang w:val="en-US" w:eastAsia="zh-CN"/>
              </w:rPr>
            </w:pPr>
          </w:p>
        </w:tc>
        <w:tc>
          <w:tcPr>
            <w:tcW w:w="994" w:type="dxa"/>
            <w:vAlign w:val="center"/>
          </w:tcPr>
          <w:p w14:paraId="3F13E024">
            <w:pPr>
              <w:snapToGrid w:val="0"/>
              <w:jc w:val="center"/>
              <w:rPr>
                <w:rFonts w:hint="eastAsia" w:ascii="宋体" w:hAnsi="宋体" w:eastAsia="宋体"/>
                <w:b/>
                <w:color w:val="000000"/>
                <w:sz w:val="21"/>
                <w:szCs w:val="21"/>
              </w:rPr>
            </w:pPr>
          </w:p>
        </w:tc>
      </w:tr>
      <w:tr w14:paraId="04097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7" w:type="dxa"/>
            <w:vMerge w:val="continue"/>
            <w:vAlign w:val="center"/>
          </w:tcPr>
          <w:p w14:paraId="769D3F60">
            <w:pPr>
              <w:snapToGrid w:val="0"/>
              <w:ind w:left="-90" w:leftChars="-28" w:right="-106" w:rightChars="-33"/>
              <w:jc w:val="center"/>
              <w:rPr>
                <w:rFonts w:hint="eastAsia" w:ascii="宋体" w:hAnsi="宋体" w:eastAsia="宋体"/>
                <w:b/>
                <w:color w:val="000000"/>
                <w:sz w:val="21"/>
                <w:szCs w:val="21"/>
                <w:lang w:val="en-US" w:eastAsia="zh-CN"/>
              </w:rPr>
            </w:pPr>
          </w:p>
        </w:tc>
        <w:tc>
          <w:tcPr>
            <w:tcW w:w="1105" w:type="dxa"/>
            <w:vAlign w:val="center"/>
          </w:tcPr>
          <w:p w14:paraId="402B1EF2">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市级</w:t>
            </w:r>
          </w:p>
          <w:p w14:paraId="67C3E19A">
            <w:pPr>
              <w:snapToGrid w:val="0"/>
              <w:jc w:val="center"/>
              <w:rPr>
                <w:rFonts w:hint="eastAsia" w:ascii="宋体" w:hAnsi="宋体" w:eastAsia="宋体"/>
                <w:b/>
                <w:color w:val="000000"/>
                <w:sz w:val="21"/>
                <w:szCs w:val="21"/>
              </w:rPr>
            </w:pPr>
            <w:r>
              <w:rPr>
                <w:rFonts w:hint="eastAsia" w:ascii="宋体" w:hAnsi="宋体" w:eastAsia="宋体"/>
                <w:b/>
                <w:color w:val="000000"/>
                <w:sz w:val="21"/>
                <w:szCs w:val="21"/>
              </w:rPr>
              <w:t>专业高度</w:t>
            </w:r>
          </w:p>
        </w:tc>
        <w:tc>
          <w:tcPr>
            <w:tcW w:w="7588" w:type="dxa"/>
            <w:vAlign w:val="center"/>
          </w:tcPr>
          <w:p w14:paraId="47880199">
            <w:pP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现任中山市住建领域各专业专家库成员；</w:t>
            </w:r>
          </w:p>
          <w:p w14:paraId="4DD635DF">
            <w:pPr>
              <w:rPr>
                <w:rFonts w:hint="eastAsia" w:ascii="宋体" w:hAnsi="宋体" w:eastAsia="宋体"/>
                <w:color w:val="000000"/>
                <w:sz w:val="21"/>
                <w:szCs w:val="21"/>
              </w:rPr>
            </w:pPr>
            <w:r>
              <w:rPr>
                <w:rFonts w:hint="eastAsia" w:ascii="宋体" w:hAnsi="宋体" w:eastAsia="宋体"/>
                <w:color w:val="000000"/>
                <w:sz w:val="21"/>
                <w:szCs w:val="21"/>
                <w:lang w:val="en-US" w:eastAsia="zh-CN"/>
              </w:rPr>
              <w:t>现任</w:t>
            </w:r>
            <w:r>
              <w:rPr>
                <w:rFonts w:hint="eastAsia" w:ascii="宋体" w:hAnsi="宋体" w:eastAsia="宋体"/>
                <w:color w:val="000000"/>
                <w:sz w:val="21"/>
                <w:szCs w:val="21"/>
                <w:lang w:eastAsia="zh-CN"/>
              </w:rPr>
              <w:t>中山</w:t>
            </w:r>
            <w:r>
              <w:rPr>
                <w:rFonts w:hint="eastAsia" w:ascii="宋体" w:hAnsi="宋体" w:eastAsia="宋体"/>
                <w:color w:val="000000"/>
                <w:sz w:val="21"/>
                <w:szCs w:val="21"/>
              </w:rPr>
              <w:t>市高层次人才</w:t>
            </w:r>
            <w:r>
              <w:rPr>
                <w:rFonts w:hint="eastAsia" w:ascii="宋体" w:hAnsi="宋体" w:eastAsia="宋体"/>
                <w:color w:val="000000"/>
                <w:sz w:val="21"/>
                <w:szCs w:val="21"/>
                <w:lang w:val="en-US" w:eastAsia="zh-CN"/>
              </w:rPr>
              <w:t>或特聘人才者</w:t>
            </w:r>
            <w:r>
              <w:rPr>
                <w:rFonts w:hint="eastAsia" w:ascii="宋体" w:hAnsi="宋体" w:eastAsia="宋体"/>
                <w:color w:val="000000"/>
                <w:sz w:val="21"/>
                <w:szCs w:val="21"/>
              </w:rPr>
              <w:t>；</w:t>
            </w:r>
          </w:p>
          <w:p w14:paraId="3C25ED8F">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现任中山市国土空间规划委员会。</w:t>
            </w:r>
          </w:p>
        </w:tc>
        <w:tc>
          <w:tcPr>
            <w:tcW w:w="1060" w:type="dxa"/>
            <w:vAlign w:val="center"/>
          </w:tcPr>
          <w:p w14:paraId="217527DD">
            <w:pPr>
              <w:snapToGrid w:val="0"/>
              <w:jc w:val="center"/>
              <w:rPr>
                <w:rFonts w:hint="eastAsia" w:ascii="宋体" w:hAnsi="宋体" w:eastAsia="宋体"/>
                <w:b w:val="0"/>
                <w:bCs/>
                <w:color w:val="000000"/>
                <w:sz w:val="21"/>
                <w:szCs w:val="21"/>
                <w:lang w:val="en-US" w:eastAsia="zh-CN"/>
              </w:rPr>
            </w:pPr>
          </w:p>
        </w:tc>
        <w:tc>
          <w:tcPr>
            <w:tcW w:w="994" w:type="dxa"/>
            <w:vAlign w:val="center"/>
          </w:tcPr>
          <w:p w14:paraId="75780CD0">
            <w:pPr>
              <w:snapToGrid w:val="0"/>
              <w:jc w:val="center"/>
              <w:rPr>
                <w:rFonts w:hint="eastAsia" w:ascii="宋体" w:hAnsi="宋体" w:eastAsia="宋体"/>
                <w:b/>
                <w:color w:val="000000"/>
                <w:sz w:val="21"/>
                <w:szCs w:val="21"/>
              </w:rPr>
            </w:pPr>
          </w:p>
        </w:tc>
      </w:tr>
      <w:tr w14:paraId="5B72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restart"/>
            <w:vAlign w:val="center"/>
          </w:tcPr>
          <w:p w14:paraId="375F47F9">
            <w:pPr>
              <w:snapToGrid w:val="0"/>
              <w:ind w:left="-90" w:leftChars="-28" w:right="-106" w:rightChars="-33"/>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社会贡献</w:t>
            </w:r>
          </w:p>
          <w:p w14:paraId="1CA3E2CD">
            <w:pPr>
              <w:snapToGrid w:val="0"/>
              <w:ind w:left="-90" w:leftChars="-28" w:right="-106" w:rightChars="-33"/>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18分</w:t>
            </w:r>
          </w:p>
        </w:tc>
        <w:tc>
          <w:tcPr>
            <w:tcW w:w="1105" w:type="dxa"/>
            <w:vAlign w:val="center"/>
          </w:tcPr>
          <w:p w14:paraId="76190BD6">
            <w:pPr>
              <w:rPr>
                <w:rFonts w:hint="eastAsia" w:ascii="宋体" w:hAnsi="宋体" w:eastAsia="宋体"/>
                <w:b/>
                <w:color w:val="000000"/>
                <w:sz w:val="21"/>
                <w:szCs w:val="21"/>
              </w:rPr>
            </w:pPr>
            <w:r>
              <w:rPr>
                <w:rFonts w:hint="eastAsia" w:ascii="宋体" w:hAnsi="宋体" w:eastAsia="宋体"/>
                <w:b/>
                <w:color w:val="000000"/>
                <w:sz w:val="21"/>
                <w:szCs w:val="21"/>
              </w:rPr>
              <w:t>社会</w:t>
            </w:r>
            <w:r>
              <w:rPr>
                <w:rFonts w:hint="eastAsia" w:ascii="宋体" w:hAnsi="宋体" w:eastAsia="宋体"/>
                <w:b/>
                <w:color w:val="000000"/>
                <w:sz w:val="21"/>
                <w:szCs w:val="21"/>
                <w:lang w:eastAsia="zh-CN"/>
              </w:rPr>
              <w:t>公益</w:t>
            </w:r>
          </w:p>
        </w:tc>
        <w:tc>
          <w:tcPr>
            <w:tcW w:w="7588" w:type="dxa"/>
            <w:vAlign w:val="center"/>
          </w:tcPr>
          <w:p w14:paraId="11AE38DC">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积极参与社会关注重大民生项目工作，包括但不限于：</w:t>
            </w:r>
          </w:p>
          <w:p w14:paraId="6C0E360F">
            <w:pPr>
              <w:numPr>
                <w:ilvl w:val="0"/>
                <w:numId w:val="2"/>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百县千镇万村高质量发展工程；</w:t>
            </w:r>
          </w:p>
          <w:p w14:paraId="27129A94">
            <w:pPr>
              <w:numPr>
                <w:ilvl w:val="0"/>
                <w:numId w:val="2"/>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村镇低效工业园升级改造；</w:t>
            </w:r>
          </w:p>
          <w:p w14:paraId="162506E9">
            <w:pPr>
              <w:numPr>
                <w:ilvl w:val="0"/>
                <w:numId w:val="2"/>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黑臭水体治理；</w:t>
            </w:r>
          </w:p>
          <w:p w14:paraId="2C3328D7">
            <w:pPr>
              <w:numPr>
                <w:ilvl w:val="0"/>
                <w:numId w:val="2"/>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抢险救灾等应急工程。</w:t>
            </w:r>
          </w:p>
          <w:p w14:paraId="631F59AC">
            <w:pPr>
              <w:numPr>
                <w:ilvl w:val="0"/>
                <w:numId w:val="0"/>
              </w:numPr>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同时参与以上两项工作者得满分</w:t>
            </w:r>
          </w:p>
        </w:tc>
        <w:tc>
          <w:tcPr>
            <w:tcW w:w="1060" w:type="dxa"/>
            <w:vAlign w:val="center"/>
          </w:tcPr>
          <w:p w14:paraId="46847823">
            <w:pPr>
              <w:snapToGrid w:val="0"/>
              <w:jc w:val="center"/>
              <w:rPr>
                <w:rFonts w:hint="eastAsia" w:ascii="宋体" w:hAnsi="宋体" w:eastAsia="宋体"/>
                <w:b w:val="0"/>
                <w:bCs/>
                <w:color w:val="000000"/>
                <w:sz w:val="21"/>
                <w:szCs w:val="21"/>
                <w:lang w:val="en-US" w:eastAsia="zh-CN"/>
              </w:rPr>
            </w:pPr>
          </w:p>
        </w:tc>
        <w:tc>
          <w:tcPr>
            <w:tcW w:w="994" w:type="dxa"/>
            <w:vAlign w:val="center"/>
          </w:tcPr>
          <w:p w14:paraId="458CA9BD">
            <w:pPr>
              <w:snapToGrid w:val="0"/>
              <w:rPr>
                <w:rFonts w:hint="eastAsia" w:ascii="宋体" w:hAnsi="宋体" w:eastAsia="宋体"/>
                <w:b/>
                <w:color w:val="000000"/>
                <w:sz w:val="21"/>
                <w:szCs w:val="21"/>
                <w:u w:val="single"/>
              </w:rPr>
            </w:pPr>
          </w:p>
        </w:tc>
      </w:tr>
      <w:tr w14:paraId="4D9A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47FD0837">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304BD7ED">
            <w:pPr>
              <w:snapToGrid w:val="0"/>
              <w:jc w:val="center"/>
              <w:rPr>
                <w:rFonts w:hint="eastAsia" w:ascii="宋体" w:hAnsi="宋体" w:eastAsia="宋体"/>
                <w:b/>
                <w:color w:val="000000"/>
                <w:sz w:val="21"/>
                <w:szCs w:val="21"/>
                <w:lang w:eastAsia="zh-CN"/>
              </w:rPr>
            </w:pPr>
            <w:r>
              <w:rPr>
                <w:rFonts w:hint="eastAsia" w:ascii="宋体" w:hAnsi="宋体" w:eastAsia="宋体"/>
                <w:b/>
                <w:color w:val="000000"/>
                <w:sz w:val="21"/>
                <w:szCs w:val="21"/>
                <w:lang w:eastAsia="zh-CN"/>
              </w:rPr>
              <w:t>协会</w:t>
            </w:r>
            <w:r>
              <w:rPr>
                <w:rFonts w:hint="eastAsia" w:ascii="宋体" w:hAnsi="宋体" w:eastAsia="宋体"/>
                <w:b/>
                <w:color w:val="000000"/>
                <w:sz w:val="21"/>
                <w:szCs w:val="21"/>
                <w:lang w:val="en-US" w:eastAsia="zh-CN"/>
              </w:rPr>
              <w:t>工作</w:t>
            </w:r>
          </w:p>
        </w:tc>
        <w:tc>
          <w:tcPr>
            <w:tcW w:w="7588" w:type="dxa"/>
            <w:vAlign w:val="center"/>
          </w:tcPr>
          <w:p w14:paraId="08222B3B">
            <w:pPr>
              <w:numPr>
                <w:ilvl w:val="0"/>
                <w:numId w:val="3"/>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承担协会活动的组织工作（任职协会或下属各分会负责人）；</w:t>
            </w:r>
          </w:p>
          <w:p w14:paraId="0ADCF18B">
            <w:pPr>
              <w:numPr>
                <w:ilvl w:val="0"/>
                <w:numId w:val="3"/>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协会组织的考察学习或学术交流等公共活动的积极参与者；</w:t>
            </w:r>
          </w:p>
          <w:p w14:paraId="35708EDA">
            <w:pPr>
              <w:numPr>
                <w:ilvl w:val="0"/>
                <w:numId w:val="3"/>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为协会发展提供智力支持的各领域专家（如协会特聘顾问等）；</w:t>
            </w:r>
          </w:p>
          <w:p w14:paraId="5415D7CE">
            <w:pPr>
              <w:numPr>
                <w:ilvl w:val="0"/>
                <w:numId w:val="3"/>
              </w:num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积极参与协会承接政府委托之各项工作（如勘察设计质量检查、</w:t>
            </w:r>
            <w:r>
              <w:rPr>
                <w:rFonts w:hint="eastAsia" w:ascii="宋体" w:hAnsi="宋体" w:eastAsia="宋体"/>
                <w:color w:val="000000" w:themeColor="text1"/>
                <w:sz w:val="21"/>
                <w:szCs w:val="21"/>
                <w:lang w:val="en-US" w:eastAsia="zh-CN"/>
                <w14:textFill>
                  <w14:solidFill>
                    <w14:schemeClr w14:val="tx1"/>
                  </w14:solidFill>
                </w14:textFill>
              </w:rPr>
              <w:t>常见疑难问题解析</w:t>
            </w:r>
            <w:r>
              <w:rPr>
                <w:rFonts w:hint="eastAsia" w:ascii="宋体" w:hAnsi="宋体" w:eastAsia="宋体"/>
                <w:color w:val="000000"/>
                <w:sz w:val="21"/>
                <w:szCs w:val="21"/>
                <w:lang w:val="en-US" w:eastAsia="zh-CN"/>
              </w:rPr>
              <w:t>、安全检查、相关指引编制工作等）。</w:t>
            </w:r>
          </w:p>
          <w:p w14:paraId="5B11E467">
            <w:pPr>
              <w:numPr>
                <w:ilvl w:val="0"/>
                <w:numId w:val="0"/>
              </w:numPr>
              <w:rPr>
                <w:rFonts w:hint="eastAsia" w:ascii="宋体" w:hAnsi="宋体" w:eastAsia="宋体"/>
                <w:b/>
                <w:bCs/>
                <w:color w:val="000000"/>
                <w:sz w:val="21"/>
                <w:szCs w:val="21"/>
                <w:lang w:val="en-US" w:eastAsia="zh-CN"/>
              </w:rPr>
            </w:pPr>
            <w:r>
              <w:rPr>
                <w:rFonts w:hint="eastAsia" w:ascii="宋体" w:hAnsi="宋体" w:eastAsia="宋体"/>
                <w:b/>
                <w:bCs/>
                <w:color w:val="000000"/>
                <w:sz w:val="21"/>
                <w:szCs w:val="21"/>
                <w:lang w:val="en-US" w:eastAsia="zh-CN"/>
              </w:rPr>
              <w:t>同时参与以上两项工作者得满分</w:t>
            </w:r>
          </w:p>
        </w:tc>
        <w:tc>
          <w:tcPr>
            <w:tcW w:w="1060" w:type="dxa"/>
            <w:vAlign w:val="center"/>
          </w:tcPr>
          <w:p w14:paraId="0BB2D4B0">
            <w:pPr>
              <w:snapToGrid w:val="0"/>
              <w:jc w:val="center"/>
              <w:rPr>
                <w:rFonts w:hint="eastAsia" w:ascii="宋体" w:hAnsi="宋体" w:eastAsia="宋体"/>
                <w:b w:val="0"/>
                <w:bCs/>
                <w:color w:val="000000"/>
                <w:sz w:val="21"/>
                <w:szCs w:val="21"/>
                <w:lang w:val="en-US" w:eastAsia="zh-CN"/>
              </w:rPr>
            </w:pPr>
          </w:p>
        </w:tc>
        <w:tc>
          <w:tcPr>
            <w:tcW w:w="994" w:type="dxa"/>
            <w:vAlign w:val="center"/>
          </w:tcPr>
          <w:p w14:paraId="572ADE17">
            <w:pPr>
              <w:snapToGrid w:val="0"/>
              <w:jc w:val="center"/>
              <w:rPr>
                <w:rFonts w:hint="eastAsia" w:ascii="宋体" w:hAnsi="宋体" w:eastAsia="宋体"/>
                <w:b/>
                <w:color w:val="000000"/>
                <w:sz w:val="21"/>
                <w:szCs w:val="21"/>
              </w:rPr>
            </w:pPr>
          </w:p>
        </w:tc>
      </w:tr>
      <w:tr w14:paraId="6206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Merge w:val="continue"/>
            <w:vAlign w:val="center"/>
          </w:tcPr>
          <w:p w14:paraId="09E93F03">
            <w:pPr>
              <w:snapToGrid w:val="0"/>
              <w:ind w:left="-90" w:leftChars="-28" w:right="-106" w:rightChars="-33"/>
              <w:jc w:val="center"/>
              <w:rPr>
                <w:rFonts w:hint="eastAsia" w:ascii="宋体" w:hAnsi="宋体" w:eastAsia="宋体"/>
                <w:b/>
                <w:color w:val="000000"/>
                <w:sz w:val="21"/>
                <w:szCs w:val="21"/>
              </w:rPr>
            </w:pPr>
          </w:p>
        </w:tc>
        <w:tc>
          <w:tcPr>
            <w:tcW w:w="1105" w:type="dxa"/>
            <w:vAlign w:val="center"/>
          </w:tcPr>
          <w:p w14:paraId="2F52C60B">
            <w:pPr>
              <w:snapToGrid w:val="0"/>
              <w:jc w:val="center"/>
              <w:rPr>
                <w:rFonts w:hint="eastAsia" w:ascii="宋体" w:hAnsi="宋体" w:eastAsia="宋体"/>
                <w:b/>
                <w:color w:val="000000"/>
                <w:sz w:val="21"/>
                <w:szCs w:val="21"/>
                <w:lang w:val="en-US" w:eastAsia="zh-CN"/>
              </w:rPr>
            </w:pPr>
            <w:r>
              <w:rPr>
                <w:rFonts w:hint="eastAsia" w:ascii="宋体" w:hAnsi="宋体" w:eastAsia="宋体"/>
                <w:b/>
                <w:color w:val="000000"/>
                <w:sz w:val="21"/>
                <w:szCs w:val="21"/>
                <w:lang w:val="en-US" w:eastAsia="zh-CN"/>
              </w:rPr>
              <w:t>政府认可</w:t>
            </w:r>
          </w:p>
        </w:tc>
        <w:tc>
          <w:tcPr>
            <w:tcW w:w="7588" w:type="dxa"/>
            <w:vAlign w:val="center"/>
          </w:tcPr>
          <w:p w14:paraId="06817842">
            <w:pP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市级及以上政府部门通报表彰、嘉奖的个人或团队主要参与人员。</w:t>
            </w:r>
          </w:p>
        </w:tc>
        <w:tc>
          <w:tcPr>
            <w:tcW w:w="1060" w:type="dxa"/>
            <w:vAlign w:val="center"/>
          </w:tcPr>
          <w:p w14:paraId="1019F3CA">
            <w:pPr>
              <w:snapToGrid w:val="0"/>
              <w:jc w:val="center"/>
              <w:rPr>
                <w:rFonts w:hint="eastAsia" w:ascii="宋体" w:hAnsi="宋体" w:eastAsia="宋体"/>
                <w:b w:val="0"/>
                <w:bCs/>
                <w:color w:val="000000"/>
                <w:sz w:val="21"/>
                <w:szCs w:val="21"/>
                <w:lang w:val="en-US" w:eastAsia="zh-CN"/>
              </w:rPr>
            </w:pPr>
          </w:p>
        </w:tc>
        <w:tc>
          <w:tcPr>
            <w:tcW w:w="994" w:type="dxa"/>
            <w:vAlign w:val="center"/>
          </w:tcPr>
          <w:p w14:paraId="0E6A2180">
            <w:pPr>
              <w:snapToGrid w:val="0"/>
              <w:jc w:val="center"/>
              <w:rPr>
                <w:rFonts w:hint="eastAsia" w:ascii="宋体" w:hAnsi="宋体" w:eastAsia="宋体"/>
                <w:b/>
                <w:color w:val="000000"/>
                <w:sz w:val="21"/>
                <w:szCs w:val="21"/>
              </w:rPr>
            </w:pPr>
          </w:p>
        </w:tc>
      </w:tr>
      <w:tr w14:paraId="0857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260" w:type="dxa"/>
            <w:gridSpan w:val="3"/>
            <w:vAlign w:val="center"/>
          </w:tcPr>
          <w:p w14:paraId="50FBB827">
            <w:pPr>
              <w:numPr>
                <w:ilvl w:val="0"/>
                <w:numId w:val="0"/>
              </w:numPr>
              <w:snapToGrid w:val="0"/>
              <w:ind w:left="681" w:leftChars="0"/>
              <w:jc w:val="both"/>
              <w:rPr>
                <w:rFonts w:hint="eastAsia" w:ascii="宋体" w:hAnsi="宋体" w:eastAsia="宋体"/>
                <w:b/>
                <w:color w:val="000000"/>
                <w:sz w:val="24"/>
                <w:szCs w:val="24"/>
                <w:lang w:val="en-US" w:eastAsia="zh-CN"/>
              </w:rPr>
            </w:pPr>
          </w:p>
          <w:p w14:paraId="5B4E16B8">
            <w:pPr>
              <w:snapToGrid w:val="0"/>
              <w:jc w:val="right"/>
              <w:rPr>
                <w:rFonts w:hint="eastAsia" w:ascii="宋体" w:hAnsi="宋体" w:eastAsia="宋体"/>
                <w:b/>
                <w:color w:val="000000"/>
                <w:sz w:val="24"/>
                <w:szCs w:val="24"/>
                <w:u w:val="single"/>
                <w:lang w:val="en-US" w:eastAsia="zh-CN"/>
              </w:rPr>
            </w:pPr>
            <w:r>
              <w:rPr>
                <w:rFonts w:hint="eastAsia" w:ascii="宋体" w:hAnsi="宋体" w:eastAsia="宋体"/>
                <w:b/>
                <w:color w:val="000000"/>
                <w:sz w:val="24"/>
                <w:szCs w:val="24"/>
                <w:u w:val="single"/>
                <w:lang w:val="en-US" w:eastAsia="zh-CN"/>
              </w:rPr>
              <w:t>合计得分</w:t>
            </w:r>
          </w:p>
        </w:tc>
        <w:tc>
          <w:tcPr>
            <w:tcW w:w="2054" w:type="dxa"/>
            <w:gridSpan w:val="2"/>
            <w:vAlign w:val="center"/>
          </w:tcPr>
          <w:p w14:paraId="288BDFF1">
            <w:pPr>
              <w:snapToGrid w:val="0"/>
              <w:rPr>
                <w:rFonts w:hint="eastAsia" w:ascii="宋体" w:hAnsi="宋体" w:eastAsia="宋体"/>
                <w:b/>
                <w:color w:val="000000"/>
                <w:sz w:val="24"/>
                <w:szCs w:val="24"/>
                <w:u w:val="single"/>
                <w:lang w:val="en-US" w:eastAsia="zh-CN"/>
              </w:rPr>
            </w:pPr>
          </w:p>
          <w:p w14:paraId="2B379D62">
            <w:pPr>
              <w:snapToGrid w:val="0"/>
              <w:rPr>
                <w:rFonts w:hint="eastAsia" w:ascii="宋体" w:hAnsi="宋体" w:eastAsia="宋体"/>
                <w:b/>
                <w:color w:val="000000"/>
                <w:sz w:val="24"/>
                <w:szCs w:val="24"/>
                <w:u w:val="single"/>
                <w:lang w:val="en-US" w:eastAsia="zh-CN"/>
              </w:rPr>
            </w:pPr>
          </w:p>
        </w:tc>
      </w:tr>
      <w:tr w14:paraId="3084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11314" w:type="dxa"/>
            <w:gridSpan w:val="5"/>
            <w:vAlign w:val="center"/>
          </w:tcPr>
          <w:p w14:paraId="382B148F">
            <w:pPr>
              <w:numPr>
                <w:ilvl w:val="0"/>
                <w:numId w:val="0"/>
              </w:numPr>
              <w:snapToGrid w:val="0"/>
              <w:ind w:left="681" w:leftChars="0"/>
              <w:jc w:val="both"/>
              <w:rPr>
                <w:rFonts w:hint="eastAsia"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 xml:space="preserve"> </w:t>
            </w:r>
          </w:p>
          <w:p w14:paraId="65F09A3C">
            <w:pPr>
              <w:numPr>
                <w:ilvl w:val="0"/>
                <w:numId w:val="0"/>
              </w:numPr>
              <w:snapToGrid w:val="0"/>
              <w:ind w:left="681" w:leftChars="0"/>
              <w:jc w:val="both"/>
              <w:rPr>
                <w:rFonts w:hint="eastAsia" w:ascii="宋体" w:hAnsi="宋体" w:eastAsia="宋体"/>
                <w:b/>
                <w:color w:val="000000"/>
                <w:sz w:val="24"/>
                <w:szCs w:val="24"/>
                <w:lang w:val="en-US" w:eastAsia="zh-CN"/>
              </w:rPr>
            </w:pPr>
          </w:p>
          <w:p w14:paraId="7AD3915B">
            <w:pPr>
              <w:numPr>
                <w:ilvl w:val="0"/>
                <w:numId w:val="0"/>
              </w:numPr>
              <w:snapToGrid w:val="0"/>
              <w:ind w:left="681" w:leftChars="0"/>
              <w:jc w:val="both"/>
              <w:rPr>
                <w:rFonts w:hint="eastAsia"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二、</w:t>
            </w:r>
            <w:r>
              <w:rPr>
                <w:rFonts w:hint="eastAsia" w:ascii="宋体" w:hAnsi="宋体" w:eastAsia="宋体"/>
                <w:b/>
                <w:color w:val="000000"/>
                <w:sz w:val="24"/>
                <w:szCs w:val="24"/>
              </w:rPr>
              <w:t>第</w:t>
            </w:r>
            <w:r>
              <w:rPr>
                <w:rFonts w:hint="eastAsia" w:ascii="宋体" w:hAnsi="宋体" w:eastAsia="宋体"/>
                <w:b/>
                <w:color w:val="000000"/>
                <w:sz w:val="24"/>
                <w:szCs w:val="24"/>
                <w:lang w:val="en-US" w:eastAsia="zh-CN"/>
              </w:rPr>
              <w:t>二阶段合计得分结果</w:t>
            </w:r>
            <w:r>
              <w:rPr>
                <w:rFonts w:ascii="宋体" w:hAnsi="宋体" w:eastAsia="宋体"/>
                <w:b/>
                <w:color w:val="000000"/>
                <w:sz w:val="24"/>
                <w:szCs w:val="24"/>
                <w:u w:val="single"/>
              </w:rPr>
              <w:t xml:space="preserve">    </w:t>
            </w:r>
            <w:r>
              <w:rPr>
                <w:rFonts w:hint="eastAsia" w:ascii="宋体" w:hAnsi="宋体" w:eastAsia="宋体"/>
                <w:b/>
                <w:color w:val="000000"/>
                <w:sz w:val="24"/>
                <w:szCs w:val="24"/>
                <w:u w:val="single"/>
              </w:rPr>
              <w:t xml:space="preserve"> </w:t>
            </w:r>
            <w:r>
              <w:rPr>
                <w:rFonts w:ascii="宋体" w:hAnsi="宋体" w:eastAsia="宋体"/>
                <w:b/>
                <w:color w:val="000000"/>
                <w:sz w:val="24"/>
                <w:szCs w:val="24"/>
                <w:u w:val="single"/>
              </w:rPr>
              <w:t xml:space="preserve">  </w:t>
            </w:r>
            <w:r>
              <w:rPr>
                <w:rFonts w:hint="eastAsia" w:ascii="宋体" w:hAnsi="宋体" w:eastAsia="宋体"/>
                <w:b/>
                <w:color w:val="000000"/>
                <w:sz w:val="24"/>
                <w:szCs w:val="24"/>
                <w:u w:val="single"/>
                <w:lang w:val="en-US" w:eastAsia="zh-CN"/>
              </w:rPr>
              <w:t>分</w:t>
            </w:r>
          </w:p>
          <w:p w14:paraId="501F0C3D">
            <w:pPr>
              <w:widowControl w:val="0"/>
              <w:numPr>
                <w:ilvl w:val="0"/>
                <w:numId w:val="0"/>
              </w:numPr>
              <w:snapToGrid w:val="0"/>
              <w:jc w:val="both"/>
              <w:rPr>
                <w:rFonts w:ascii="宋体" w:hAnsi="宋体" w:eastAsia="宋体"/>
                <w:b/>
                <w:color w:val="000000"/>
                <w:sz w:val="24"/>
                <w:szCs w:val="24"/>
                <w:lang w:val="en-US" w:eastAsia="zh-CN"/>
              </w:rPr>
            </w:pPr>
          </w:p>
          <w:p w14:paraId="59E1B871">
            <w:pPr>
              <w:widowControl w:val="0"/>
              <w:numPr>
                <w:ilvl w:val="0"/>
                <w:numId w:val="0"/>
              </w:numPr>
              <w:snapToGrid w:val="0"/>
              <w:jc w:val="both"/>
              <w:rPr>
                <w:rFonts w:ascii="宋体" w:hAnsi="宋体" w:eastAsia="宋体"/>
                <w:b/>
                <w:color w:val="000000"/>
                <w:sz w:val="24"/>
                <w:szCs w:val="24"/>
                <w:lang w:val="en-US" w:eastAsia="zh-CN"/>
              </w:rPr>
            </w:pPr>
          </w:p>
          <w:p w14:paraId="681F3693">
            <w:pPr>
              <w:widowControl w:val="0"/>
              <w:numPr>
                <w:ilvl w:val="0"/>
                <w:numId w:val="0"/>
              </w:numPr>
              <w:snapToGrid w:val="0"/>
              <w:jc w:val="both"/>
              <w:rPr>
                <w:rFonts w:ascii="宋体" w:hAnsi="宋体" w:eastAsia="宋体"/>
                <w:b/>
                <w:color w:val="000000"/>
                <w:sz w:val="24"/>
                <w:szCs w:val="24"/>
                <w:lang w:val="en-US" w:eastAsia="zh-CN"/>
              </w:rPr>
            </w:pPr>
          </w:p>
          <w:p w14:paraId="50CFE458">
            <w:pPr>
              <w:widowControl w:val="0"/>
              <w:numPr>
                <w:ilvl w:val="0"/>
                <w:numId w:val="0"/>
              </w:numPr>
              <w:snapToGrid w:val="0"/>
              <w:jc w:val="both"/>
              <w:rPr>
                <w:rFonts w:ascii="宋体" w:hAnsi="宋体" w:eastAsia="宋体"/>
                <w:b/>
                <w:color w:val="000000"/>
                <w:sz w:val="24"/>
                <w:szCs w:val="24"/>
                <w:lang w:val="en-US" w:eastAsia="zh-CN"/>
              </w:rPr>
            </w:pPr>
          </w:p>
          <w:p w14:paraId="74DCDC02">
            <w:pPr>
              <w:widowControl w:val="0"/>
              <w:numPr>
                <w:ilvl w:val="0"/>
                <w:numId w:val="0"/>
              </w:numPr>
              <w:snapToGrid w:val="0"/>
              <w:jc w:val="both"/>
              <w:rPr>
                <w:rFonts w:ascii="宋体" w:hAnsi="宋体" w:eastAsia="宋体"/>
                <w:b/>
                <w:color w:val="000000"/>
                <w:sz w:val="24"/>
                <w:szCs w:val="24"/>
                <w:lang w:val="en-US" w:eastAsia="zh-CN"/>
              </w:rPr>
            </w:pPr>
          </w:p>
          <w:p w14:paraId="341C4A4B">
            <w:pPr>
              <w:snapToGrid w:val="0"/>
              <w:ind w:firstLine="1205" w:firstLineChars="500"/>
              <w:jc w:val="both"/>
              <w:rPr>
                <w:rFonts w:hint="eastAsia" w:ascii="宋体" w:hAnsi="宋体" w:eastAsia="宋体"/>
                <w:b/>
                <w:color w:val="000000"/>
                <w:sz w:val="24"/>
                <w:szCs w:val="24"/>
                <w:lang w:val="en-US" w:eastAsia="zh-CN"/>
              </w:rPr>
            </w:pPr>
            <w:r>
              <w:rPr>
                <w:rFonts w:hint="eastAsia" w:ascii="宋体" w:hAnsi="宋体" w:eastAsia="宋体"/>
                <w:b/>
                <w:color w:val="000000"/>
                <w:sz w:val="24"/>
                <w:szCs w:val="24"/>
                <w:lang w:val="en-US" w:eastAsia="zh-CN"/>
              </w:rPr>
              <w:t>认定专家</w:t>
            </w:r>
            <w:r>
              <w:rPr>
                <w:rFonts w:hint="eastAsia" w:ascii="宋体" w:hAnsi="宋体" w:eastAsia="宋体"/>
                <w:b/>
                <w:color w:val="000000"/>
                <w:sz w:val="24"/>
                <w:szCs w:val="24"/>
              </w:rPr>
              <w:t>签名</w:t>
            </w:r>
            <w:r>
              <w:rPr>
                <w:rFonts w:hint="eastAsia" w:ascii="宋体" w:hAnsi="宋体" w:eastAsia="宋体"/>
                <w:b/>
                <w:color w:val="000000"/>
                <w:sz w:val="24"/>
                <w:szCs w:val="24"/>
                <w:lang w:eastAsia="zh-CN"/>
              </w:rPr>
              <w:t>：</w:t>
            </w:r>
            <w:r>
              <w:rPr>
                <w:rFonts w:ascii="宋体" w:hAnsi="宋体" w:eastAsia="宋体"/>
                <w:b/>
                <w:color w:val="000000"/>
                <w:sz w:val="24"/>
                <w:szCs w:val="24"/>
              </w:rPr>
              <w:t xml:space="preserve">           </w:t>
            </w:r>
            <w:r>
              <w:rPr>
                <w:rFonts w:hint="eastAsia" w:ascii="宋体" w:hAnsi="宋体" w:eastAsia="宋体"/>
                <w:b/>
                <w:color w:val="000000"/>
                <w:sz w:val="24"/>
                <w:szCs w:val="24"/>
                <w:lang w:val="en-US" w:eastAsia="zh-CN"/>
              </w:rPr>
              <w:t xml:space="preserve">                    </w:t>
            </w:r>
            <w:bookmarkStart w:id="0" w:name="_GoBack"/>
            <w:bookmarkEnd w:id="0"/>
            <w:r>
              <w:rPr>
                <w:rFonts w:hint="eastAsia" w:ascii="宋体" w:hAnsi="宋体" w:eastAsia="宋体"/>
                <w:b/>
                <w:color w:val="000000"/>
                <w:sz w:val="24"/>
                <w:szCs w:val="24"/>
                <w:lang w:val="en-US" w:eastAsia="zh-CN"/>
              </w:rPr>
              <w:t xml:space="preserve"> </w:t>
            </w:r>
            <w:r>
              <w:rPr>
                <w:rFonts w:ascii="宋体" w:hAnsi="宋体" w:eastAsia="宋体"/>
                <w:b/>
                <w:color w:val="000000"/>
                <w:sz w:val="24"/>
                <w:szCs w:val="24"/>
              </w:rPr>
              <w:t xml:space="preserve"> </w:t>
            </w:r>
            <w:r>
              <w:rPr>
                <w:rFonts w:hint="eastAsia" w:ascii="宋体" w:hAnsi="宋体" w:eastAsia="宋体"/>
                <w:b/>
                <w:color w:val="000000"/>
                <w:sz w:val="24"/>
                <w:szCs w:val="24"/>
                <w:lang w:val="en-US" w:eastAsia="zh-CN"/>
              </w:rPr>
              <w:t>时间：</w:t>
            </w:r>
          </w:p>
          <w:p w14:paraId="1951ED07">
            <w:pPr>
              <w:snapToGrid w:val="0"/>
              <w:rPr>
                <w:rFonts w:hint="eastAsia" w:ascii="宋体" w:hAnsi="宋体" w:eastAsia="宋体"/>
                <w:b/>
                <w:color w:val="000000"/>
                <w:sz w:val="24"/>
                <w:szCs w:val="24"/>
                <w:u w:val="single"/>
                <w:lang w:val="en-US" w:eastAsia="zh-CN"/>
              </w:rPr>
            </w:pPr>
          </w:p>
        </w:tc>
      </w:tr>
      <w:tr w14:paraId="226D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1314" w:type="dxa"/>
            <w:gridSpan w:val="5"/>
            <w:vAlign w:val="center"/>
          </w:tcPr>
          <w:p w14:paraId="286807BB">
            <w:pPr>
              <w:snapToGrid w:val="0"/>
              <w:rPr>
                <w:rFonts w:ascii="宋体" w:hAnsi="宋体" w:eastAsia="宋体"/>
                <w:color w:val="000000"/>
                <w:sz w:val="21"/>
                <w:szCs w:val="21"/>
              </w:rPr>
            </w:pPr>
          </w:p>
          <w:p w14:paraId="689431B1">
            <w:pPr>
              <w:snapToGrid w:val="0"/>
              <w:rPr>
                <w:rFonts w:hint="eastAsia" w:ascii="宋体" w:hAnsi="宋体" w:eastAsia="宋体"/>
                <w:color w:val="000000"/>
                <w:sz w:val="21"/>
                <w:szCs w:val="21"/>
              </w:rPr>
            </w:pPr>
            <w:r>
              <w:rPr>
                <w:rFonts w:hint="eastAsia" w:ascii="宋体" w:hAnsi="宋体" w:eastAsia="宋体"/>
                <w:color w:val="000000"/>
                <w:sz w:val="21"/>
                <w:szCs w:val="21"/>
              </w:rPr>
              <w:t>备注：</w:t>
            </w:r>
          </w:p>
          <w:p w14:paraId="69FAFC08">
            <w:pPr>
              <w:snapToGrid w:val="0"/>
              <w:spacing w:line="300" w:lineRule="exact"/>
              <w:rPr>
                <w:rFonts w:ascii="宋体" w:hAnsi="宋体" w:eastAsia="宋体"/>
                <w:color w:val="000000"/>
                <w:sz w:val="21"/>
                <w:szCs w:val="21"/>
              </w:rPr>
            </w:pPr>
            <w:r>
              <w:rPr>
                <w:rFonts w:hint="eastAsia" w:ascii="宋体" w:hAnsi="宋体" w:eastAsia="宋体"/>
                <w:color w:val="000000"/>
                <w:sz w:val="21"/>
                <w:szCs w:val="21"/>
                <w:lang w:val="en-US" w:eastAsia="zh-CN"/>
              </w:rPr>
              <w:t>1</w:t>
            </w:r>
            <w:r>
              <w:rPr>
                <w:rFonts w:hint="eastAsia" w:ascii="宋体" w:hAnsi="宋体" w:eastAsia="宋体"/>
                <w:color w:val="000000"/>
                <w:sz w:val="21"/>
                <w:szCs w:val="21"/>
              </w:rPr>
              <w:t>、申报人所提供的奖励或成果证书，原则上应有本人姓名。如系集体奖状，由获奖单位出具申报人所起作用的证明，加上获奖单位负责人签名后加盖获奖单位公章，同时附上申报人签名的旁证材</w:t>
            </w:r>
            <w:r>
              <w:rPr>
                <w:rFonts w:hint="eastAsia" w:ascii="宋体" w:hAnsi="宋体" w:eastAsia="宋体"/>
                <w:color w:val="000000"/>
                <w:sz w:val="21"/>
                <w:szCs w:val="21"/>
                <w:lang w:eastAsia="zh-CN"/>
              </w:rPr>
              <w:t>料；</w:t>
            </w:r>
          </w:p>
          <w:p w14:paraId="6153A572">
            <w:pPr>
              <w:snapToGrid w:val="0"/>
              <w:spacing w:line="300" w:lineRule="exact"/>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2、本阶段同一模块同一项目获不同层级奖项，以其最高奖计分。</w:t>
            </w:r>
          </w:p>
          <w:p w14:paraId="4F09C483">
            <w:pPr>
              <w:snapToGrid w:val="0"/>
              <w:spacing w:line="300" w:lineRule="exact"/>
              <w:rPr>
                <w:rFonts w:ascii="宋体" w:hAnsi="宋体" w:eastAsia="宋体"/>
                <w:color w:val="000000"/>
                <w:sz w:val="21"/>
                <w:szCs w:val="21"/>
                <w:lang w:val="en-US" w:eastAsia="zh-CN"/>
              </w:rPr>
            </w:pPr>
          </w:p>
        </w:tc>
      </w:tr>
    </w:tbl>
    <w:p w14:paraId="311B3675">
      <w:pPr>
        <w:snapToGrid w:val="0"/>
        <w:spacing w:line="300" w:lineRule="exact"/>
        <w:rPr>
          <w:rFonts w:hint="eastAsia" w:ascii="宋体" w:hAnsi="宋体" w:eastAsia="宋体"/>
          <w:color w:val="000000"/>
          <w:sz w:val="21"/>
          <w:szCs w:val="21"/>
        </w:rPr>
      </w:pPr>
    </w:p>
    <w:p w14:paraId="78AB03B9">
      <w:pPr>
        <w:snapToGrid w:val="0"/>
        <w:spacing w:line="300" w:lineRule="exact"/>
        <w:rPr>
          <w:rFonts w:hint="eastAsia" w:ascii="宋体" w:hAnsi="宋体" w:eastAsia="宋体"/>
          <w:color w:val="000000"/>
          <w:sz w:val="21"/>
          <w:szCs w:val="21"/>
        </w:rPr>
      </w:pPr>
    </w:p>
    <w:p w14:paraId="0DB6B4D2">
      <w:pPr>
        <w:snapToGrid w:val="0"/>
        <w:spacing w:line="300" w:lineRule="exact"/>
        <w:rPr>
          <w:rFonts w:hint="eastAsia" w:ascii="宋体" w:hAnsi="宋体" w:eastAsia="宋体"/>
          <w:color w:val="000000"/>
          <w:sz w:val="21"/>
          <w:szCs w:val="21"/>
        </w:rPr>
      </w:pPr>
    </w:p>
    <w:p w14:paraId="3A2A1FB4">
      <w:pPr>
        <w:snapToGrid w:val="0"/>
        <w:spacing w:line="300" w:lineRule="exact"/>
        <w:rPr>
          <w:rFonts w:hint="eastAsia" w:ascii="宋体" w:hAnsi="宋体" w:eastAsia="宋体"/>
          <w:color w:val="000000"/>
          <w:sz w:val="21"/>
          <w:szCs w:val="21"/>
        </w:rPr>
      </w:pPr>
    </w:p>
    <w:p w14:paraId="64C93A75">
      <w:pPr>
        <w:snapToGrid w:val="0"/>
        <w:spacing w:line="300" w:lineRule="exact"/>
        <w:rPr>
          <w:rFonts w:hint="eastAsia" w:ascii="宋体" w:hAnsi="宋体" w:eastAsia="宋体"/>
          <w:color w:val="000000"/>
          <w:sz w:val="21"/>
          <w:szCs w:val="21"/>
        </w:rPr>
      </w:pPr>
    </w:p>
    <w:p w14:paraId="3755D5E0">
      <w:pPr>
        <w:snapToGrid w:val="0"/>
        <w:spacing w:line="300" w:lineRule="exact"/>
        <w:rPr>
          <w:rFonts w:hint="eastAsia" w:ascii="宋体" w:hAnsi="宋体" w:eastAsia="宋体"/>
          <w:color w:val="000000"/>
          <w:sz w:val="21"/>
          <w:szCs w:val="21"/>
        </w:rPr>
      </w:pPr>
    </w:p>
    <w:p w14:paraId="304D8996">
      <w:pPr>
        <w:snapToGrid w:val="0"/>
        <w:spacing w:line="300" w:lineRule="exact"/>
        <w:rPr>
          <w:rFonts w:hint="eastAsia" w:ascii="宋体" w:hAnsi="宋体" w:eastAsia="宋体"/>
          <w:color w:val="000000"/>
          <w:sz w:val="21"/>
          <w:szCs w:val="21"/>
        </w:rPr>
      </w:pPr>
    </w:p>
    <w:p w14:paraId="05397C78">
      <w:pPr>
        <w:snapToGrid w:val="0"/>
        <w:spacing w:line="300" w:lineRule="exact"/>
        <w:rPr>
          <w:rFonts w:hint="eastAsia" w:ascii="宋体" w:hAnsi="宋体" w:eastAsia="宋体"/>
          <w:color w:val="000000"/>
          <w:sz w:val="21"/>
          <w:szCs w:val="21"/>
        </w:rPr>
      </w:pPr>
    </w:p>
    <w:p w14:paraId="3BB07061">
      <w:pPr>
        <w:snapToGrid w:val="0"/>
        <w:spacing w:line="300" w:lineRule="exact"/>
        <w:rPr>
          <w:rFonts w:hint="eastAsia" w:ascii="宋体" w:hAnsi="宋体" w:eastAsia="宋体"/>
          <w:color w:val="000000"/>
          <w:sz w:val="21"/>
          <w:szCs w:val="21"/>
        </w:rPr>
      </w:pPr>
    </w:p>
    <w:p w14:paraId="2C849168">
      <w:pPr>
        <w:snapToGrid w:val="0"/>
        <w:spacing w:line="300" w:lineRule="exact"/>
        <w:rPr>
          <w:rFonts w:hint="eastAsia" w:ascii="宋体" w:hAnsi="宋体" w:eastAsia="宋体"/>
          <w:color w:val="000000"/>
          <w:sz w:val="21"/>
          <w:szCs w:val="21"/>
        </w:rPr>
      </w:pPr>
    </w:p>
    <w:p w14:paraId="24091931">
      <w:pPr>
        <w:snapToGrid w:val="0"/>
        <w:spacing w:line="300" w:lineRule="exact"/>
        <w:rPr>
          <w:rFonts w:hint="eastAsia" w:ascii="宋体" w:hAnsi="宋体" w:eastAsia="宋体"/>
          <w:color w:val="000000"/>
          <w:sz w:val="21"/>
          <w:szCs w:val="21"/>
        </w:rPr>
      </w:pPr>
    </w:p>
    <w:p w14:paraId="12B1A1BD">
      <w:pPr>
        <w:snapToGrid w:val="0"/>
        <w:spacing w:line="300" w:lineRule="exact"/>
        <w:rPr>
          <w:rFonts w:hint="eastAsia" w:ascii="宋体" w:hAnsi="宋体" w:eastAsia="宋体"/>
          <w:color w:val="000000"/>
          <w:sz w:val="21"/>
          <w:szCs w:val="21"/>
        </w:rPr>
      </w:pPr>
    </w:p>
    <w:p w14:paraId="07F9D316">
      <w:pPr>
        <w:snapToGrid w:val="0"/>
        <w:spacing w:line="300" w:lineRule="exact"/>
        <w:rPr>
          <w:rFonts w:hint="eastAsia" w:ascii="宋体" w:hAnsi="宋体" w:eastAsia="宋体"/>
          <w:color w:val="000000"/>
          <w:sz w:val="21"/>
          <w:szCs w:val="21"/>
        </w:rPr>
      </w:pPr>
    </w:p>
    <w:p w14:paraId="55A14379">
      <w:pPr>
        <w:snapToGrid w:val="0"/>
        <w:spacing w:line="300" w:lineRule="exact"/>
        <w:rPr>
          <w:rFonts w:hint="eastAsia" w:ascii="宋体" w:hAnsi="宋体" w:eastAsia="宋体"/>
          <w:color w:val="000000"/>
          <w:sz w:val="21"/>
          <w:szCs w:val="21"/>
        </w:rPr>
      </w:pPr>
    </w:p>
    <w:p w14:paraId="695A9054">
      <w:pPr>
        <w:spacing w:line="360" w:lineRule="auto"/>
        <w:jc w:val="center"/>
        <w:rPr>
          <w:rFonts w:hint="eastAsia" w:ascii="宋体" w:hAnsi="宋体" w:eastAsia="宋体"/>
          <w:b/>
          <w:bCs/>
          <w:color w:val="000000"/>
          <w:sz w:val="44"/>
          <w:szCs w:val="44"/>
          <w:lang w:val="en-US" w:eastAsia="zh-CN"/>
        </w:rPr>
      </w:pPr>
      <w:r>
        <w:rPr>
          <w:rFonts w:hint="eastAsia" w:ascii="宋体" w:hAnsi="宋体" w:eastAsia="宋体"/>
          <w:b/>
          <w:bCs/>
          <w:color w:val="000000"/>
          <w:sz w:val="44"/>
          <w:szCs w:val="44"/>
          <w:lang w:val="en-US" w:eastAsia="zh-CN"/>
        </w:rPr>
        <w:t>中山市杰出工程勘察设计师</w:t>
      </w:r>
    </w:p>
    <w:p w14:paraId="731DE363">
      <w:pPr>
        <w:spacing w:line="360" w:lineRule="auto"/>
        <w:jc w:val="center"/>
        <w:rPr>
          <w:rFonts w:hint="eastAsia" w:ascii="宋体" w:hAnsi="宋体" w:eastAsia="宋体"/>
          <w:b/>
          <w:bCs/>
          <w:color w:val="000000"/>
          <w:sz w:val="44"/>
          <w:szCs w:val="44"/>
          <w:lang w:val="en-US" w:eastAsia="zh-CN"/>
        </w:rPr>
      </w:pPr>
      <w:r>
        <w:rPr>
          <w:rFonts w:hint="eastAsia" w:ascii="宋体" w:hAnsi="宋体" w:eastAsia="宋体"/>
          <w:b/>
          <w:bCs/>
          <w:color w:val="000000"/>
          <w:sz w:val="44"/>
          <w:szCs w:val="44"/>
          <w:lang w:val="en-US" w:eastAsia="zh-CN"/>
        </w:rPr>
        <w:t>综合认定结果</w:t>
      </w:r>
    </w:p>
    <w:p w14:paraId="0FB0AD70">
      <w:pPr>
        <w:spacing w:line="360" w:lineRule="auto"/>
        <w:jc w:val="center"/>
        <w:rPr>
          <w:rFonts w:ascii="宋体" w:hAnsi="宋体" w:eastAsia="宋体"/>
          <w:b/>
          <w:bCs/>
          <w:color w:val="000000"/>
          <w:sz w:val="44"/>
          <w:szCs w:val="44"/>
          <w:lang w:val="en-US" w:eastAsia="zh-CN"/>
        </w:rPr>
      </w:pPr>
    </w:p>
    <w:p w14:paraId="10C20773">
      <w:pPr>
        <w:spacing w:line="360" w:lineRule="auto"/>
        <w:rPr>
          <w:rFonts w:hint="eastAsia" w:ascii="宋体" w:hAnsi="宋体" w:eastAsia="宋体"/>
          <w:color w:val="000000"/>
          <w:sz w:val="24"/>
          <w:szCs w:val="24"/>
        </w:rPr>
      </w:pPr>
      <w:r>
        <w:rPr>
          <w:rFonts w:hint="eastAsia" w:ascii="宋体" w:hAnsi="宋体" w:eastAsia="宋体"/>
          <w:color w:val="000000"/>
          <w:sz w:val="24"/>
          <w:szCs w:val="24"/>
        </w:rPr>
        <w:t>申报者姓名：</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年龄：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 xml:space="preserve">所属专业： </w:t>
      </w:r>
      <w:r>
        <w:rPr>
          <w:rFonts w:hint="eastAsia" w:ascii="宋体" w:hAnsi="宋体" w:eastAsia="宋体"/>
          <w:color w:val="000000"/>
          <w:sz w:val="24"/>
          <w:szCs w:val="24"/>
          <w:u w:val="single"/>
        </w:rPr>
        <w:t xml:space="preserve">          </w:t>
      </w:r>
      <w:r>
        <w:rPr>
          <w:rFonts w:hint="eastAsia" w:ascii="宋体" w:hAnsi="宋体" w:eastAsia="宋体"/>
          <w:color w:val="000000"/>
          <w:sz w:val="28"/>
          <w:szCs w:val="28"/>
          <w:u w:val="single"/>
        </w:rPr>
        <w:t xml:space="preserve">  </w:t>
      </w:r>
    </w:p>
    <w:p w14:paraId="211E00B4">
      <w:pPr>
        <w:snapToGrid w:val="0"/>
        <w:spacing w:line="300" w:lineRule="exact"/>
        <w:rPr>
          <w:rFonts w:hint="eastAsia" w:ascii="宋体" w:hAnsi="宋体" w:eastAsia="宋体"/>
          <w:color w:val="000000"/>
          <w:sz w:val="21"/>
          <w:szCs w:val="21"/>
        </w:rPr>
      </w:pPr>
    </w:p>
    <w:tbl>
      <w:tblPr>
        <w:tblStyle w:val="2"/>
        <w:tblpPr w:leftFromText="180" w:rightFromText="180" w:vertAnchor="text" w:horzAnchor="page" w:tblpX="922" w:tblpY="165"/>
        <w:tblOverlap w:val="never"/>
        <w:tblW w:w="10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823"/>
      </w:tblGrid>
      <w:tr w14:paraId="4D0F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217" w:type="dxa"/>
            <w:vAlign w:val="center"/>
          </w:tcPr>
          <w:p w14:paraId="7DD5FD5A">
            <w:pPr>
              <w:snapToGrid w:val="0"/>
              <w:jc w:val="center"/>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综合</w:t>
            </w:r>
          </w:p>
          <w:p w14:paraId="5F3F6C4A">
            <w:pPr>
              <w:snapToGrid w:val="0"/>
              <w:jc w:val="center"/>
              <w:rPr>
                <w:rFonts w:hint="eastAsia" w:ascii="宋体" w:hAnsi="宋体" w:eastAsia="宋体"/>
                <w:b w:val="0"/>
                <w:bCs/>
                <w:color w:val="000000"/>
                <w:sz w:val="21"/>
                <w:szCs w:val="21"/>
                <w:lang w:eastAsia="zh-CN"/>
              </w:rPr>
            </w:pPr>
            <w:r>
              <w:rPr>
                <w:rFonts w:hint="eastAsia" w:ascii="宋体" w:hAnsi="宋体" w:eastAsia="宋体"/>
                <w:b w:val="0"/>
                <w:bCs/>
                <w:color w:val="000000"/>
                <w:sz w:val="21"/>
                <w:szCs w:val="21"/>
                <w:lang w:eastAsia="zh-CN"/>
              </w:rPr>
              <w:t>认定</w:t>
            </w:r>
          </w:p>
          <w:p w14:paraId="51B9EBC5">
            <w:pPr>
              <w:snapToGrid w:val="0"/>
              <w:jc w:val="center"/>
              <w:rPr>
                <w:rFonts w:hint="eastAsia" w:ascii="宋体" w:hAnsi="宋体" w:eastAsia="宋体"/>
                <w:b w:val="0"/>
                <w:bCs/>
                <w:color w:val="000000"/>
                <w:sz w:val="21"/>
                <w:szCs w:val="21"/>
                <w:lang w:val="en-US" w:eastAsia="zh-CN"/>
              </w:rPr>
            </w:pPr>
            <w:r>
              <w:rPr>
                <w:rFonts w:hint="eastAsia" w:ascii="宋体" w:hAnsi="宋体" w:eastAsia="宋体"/>
                <w:b w:val="0"/>
                <w:bCs/>
                <w:color w:val="000000"/>
                <w:sz w:val="21"/>
                <w:szCs w:val="21"/>
                <w:lang w:val="en-US" w:eastAsia="zh-CN"/>
              </w:rPr>
              <w:t>结果</w:t>
            </w:r>
          </w:p>
        </w:tc>
        <w:tc>
          <w:tcPr>
            <w:tcW w:w="8823" w:type="dxa"/>
            <w:vAlign w:val="center"/>
          </w:tcPr>
          <w:p w14:paraId="69F51E6C">
            <w:pPr>
              <w:snapToGrid w:val="0"/>
              <w:jc w:val="left"/>
              <w:rPr>
                <w:rFonts w:hint="eastAsia" w:ascii="宋体" w:hAnsi="宋体" w:eastAsia="宋体"/>
                <w:b w:val="0"/>
                <w:bCs/>
                <w:color w:val="000000"/>
                <w:sz w:val="24"/>
                <w:szCs w:val="24"/>
              </w:rPr>
            </w:pPr>
          </w:p>
          <w:p w14:paraId="6EFC82CD">
            <w:pPr>
              <w:snapToGrid w:val="0"/>
              <w:jc w:val="left"/>
              <w:rPr>
                <w:rFonts w:hint="eastAsia" w:ascii="宋体" w:hAnsi="宋体" w:eastAsia="宋体"/>
                <w:b w:val="0"/>
                <w:bCs/>
                <w:color w:val="000000"/>
                <w:sz w:val="24"/>
                <w:szCs w:val="24"/>
              </w:rPr>
            </w:pPr>
            <w:r>
              <w:rPr>
                <w:rFonts w:hint="eastAsia" w:ascii="宋体" w:hAnsi="宋体" w:eastAsia="宋体"/>
                <w:b w:val="0"/>
                <w:bCs/>
                <w:color w:val="000000"/>
                <w:sz w:val="24"/>
                <w:szCs w:val="24"/>
              </w:rPr>
              <w:t>1、</w:t>
            </w:r>
            <w:r>
              <w:rPr>
                <w:rFonts w:hint="eastAsia" w:ascii="宋体" w:hAnsi="宋体" w:eastAsia="宋体"/>
                <w:b w:val="0"/>
                <w:bCs/>
                <w:color w:val="000000"/>
                <w:sz w:val="24"/>
                <w:szCs w:val="24"/>
                <w:lang w:val="en-US" w:eastAsia="zh-CN"/>
              </w:rPr>
              <w:t>第一阶段</w:t>
            </w:r>
            <w:r>
              <w:rPr>
                <w:rFonts w:hint="eastAsia" w:ascii="宋体" w:hAnsi="宋体" w:eastAsia="宋体"/>
                <w:b w:val="0"/>
                <w:bCs/>
                <w:color w:val="000000"/>
                <w:sz w:val="24"/>
                <w:szCs w:val="24"/>
                <w:lang w:eastAsia="zh-CN"/>
              </w:rPr>
              <w:t>认定</w:t>
            </w:r>
            <w:r>
              <w:rPr>
                <w:rFonts w:hint="eastAsia" w:ascii="宋体" w:hAnsi="宋体" w:eastAsia="宋体"/>
                <w:b w:val="0"/>
                <w:bCs/>
                <w:color w:val="000000"/>
                <w:sz w:val="24"/>
                <w:szCs w:val="24"/>
              </w:rPr>
              <w:t>结果：符合。</w:t>
            </w:r>
          </w:p>
          <w:p w14:paraId="4849CBD2">
            <w:pPr>
              <w:snapToGrid w:val="0"/>
              <w:jc w:val="left"/>
              <w:rPr>
                <w:rFonts w:ascii="宋体" w:hAnsi="宋体" w:eastAsia="宋体"/>
                <w:b w:val="0"/>
                <w:bCs/>
                <w:color w:val="000000"/>
                <w:sz w:val="24"/>
                <w:szCs w:val="24"/>
              </w:rPr>
            </w:pPr>
          </w:p>
          <w:p w14:paraId="756EE27A">
            <w:pPr>
              <w:numPr>
                <w:ilvl w:val="0"/>
                <w:numId w:val="4"/>
              </w:numPr>
              <w:snapToGrid w:val="0"/>
              <w:spacing w:line="360" w:lineRule="auto"/>
              <w:jc w:val="left"/>
              <w:rPr>
                <w:rFonts w:hint="eastAsia"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第二阶段综合得分结果</w:t>
            </w:r>
            <w:r>
              <w:rPr>
                <w:rFonts w:ascii="宋体" w:hAnsi="宋体" w:eastAsia="宋体"/>
                <w:b w:val="0"/>
                <w:bCs/>
                <w:color w:val="000000"/>
                <w:sz w:val="24"/>
                <w:szCs w:val="24"/>
                <w:u w:val="single"/>
              </w:rPr>
              <w:t xml:space="preserve">         </w:t>
            </w:r>
            <w:r>
              <w:rPr>
                <w:rFonts w:hint="eastAsia" w:ascii="宋体" w:hAnsi="宋体" w:eastAsia="宋体"/>
                <w:b w:val="0"/>
                <w:bCs/>
                <w:color w:val="000000"/>
                <w:sz w:val="24"/>
                <w:szCs w:val="24"/>
                <w:lang w:val="en-US" w:eastAsia="zh-CN"/>
              </w:rPr>
              <w:t>分，总分排名</w:t>
            </w:r>
            <w:r>
              <w:rPr>
                <w:rFonts w:ascii="宋体" w:hAnsi="宋体" w:eastAsia="宋体"/>
                <w:b w:val="0"/>
                <w:bCs/>
                <w:color w:val="000000"/>
                <w:sz w:val="24"/>
                <w:szCs w:val="24"/>
                <w:u w:val="single"/>
              </w:rPr>
              <w:t xml:space="preserve">         </w:t>
            </w:r>
            <w:r>
              <w:rPr>
                <w:rFonts w:hint="eastAsia" w:ascii="宋体" w:hAnsi="宋体" w:eastAsia="宋体"/>
                <w:b w:val="0"/>
                <w:bCs/>
                <w:color w:val="000000"/>
                <w:sz w:val="24"/>
                <w:szCs w:val="24"/>
                <w:lang w:val="en-US" w:eastAsia="zh-CN"/>
              </w:rPr>
              <w:t>专业排名</w:t>
            </w:r>
            <w:r>
              <w:rPr>
                <w:rFonts w:ascii="宋体" w:hAnsi="宋体" w:eastAsia="宋体"/>
                <w:b w:val="0"/>
                <w:bCs/>
                <w:color w:val="000000"/>
                <w:sz w:val="24"/>
                <w:szCs w:val="24"/>
                <w:u w:val="single"/>
              </w:rPr>
              <w:t xml:space="preserve">         </w:t>
            </w:r>
          </w:p>
          <w:p w14:paraId="70DFAF47">
            <w:pPr>
              <w:numPr>
                <w:ilvl w:val="0"/>
                <w:numId w:val="4"/>
              </w:numPr>
              <w:snapToGrid w:val="0"/>
              <w:spacing w:line="360" w:lineRule="auto"/>
              <w:jc w:val="left"/>
              <w:rPr>
                <w:rFonts w:hint="eastAsia" w:ascii="宋体" w:hAnsi="宋体" w:eastAsia="宋体"/>
                <w:b w:val="0"/>
                <w:bCs/>
                <w:color w:val="000000"/>
                <w:sz w:val="24"/>
                <w:szCs w:val="24"/>
                <w:lang w:val="en-US" w:eastAsia="zh-CN"/>
              </w:rPr>
            </w:pPr>
            <w:r>
              <w:rPr>
                <w:rFonts w:hint="eastAsia" w:ascii="宋体" w:hAnsi="宋体" w:eastAsia="宋体"/>
                <w:b w:val="0"/>
                <w:bCs/>
                <w:color w:val="000000"/>
                <w:sz w:val="24"/>
                <w:szCs w:val="24"/>
                <w:lang w:val="en-US" w:eastAsia="zh-CN"/>
              </w:rPr>
              <w:t>是否符合45岁以下青年科技人才年龄条件，</w:t>
            </w:r>
            <w:r>
              <w:rPr>
                <w:rFonts w:hint="eastAsia" w:ascii="宋体" w:hAnsi="宋体" w:eastAsia="宋体"/>
                <w:b w:val="0"/>
                <w:bCs/>
                <w:color w:val="000000"/>
                <w:sz w:val="24"/>
                <w:szCs w:val="24"/>
              </w:rPr>
              <w:t>□</w:t>
            </w:r>
            <w:r>
              <w:rPr>
                <w:rFonts w:hint="eastAsia" w:ascii="宋体" w:hAnsi="宋体" w:eastAsia="宋体"/>
                <w:b w:val="0"/>
                <w:bCs/>
                <w:color w:val="000000"/>
                <w:sz w:val="24"/>
                <w:szCs w:val="24"/>
                <w:lang w:val="en-US" w:eastAsia="zh-CN"/>
              </w:rPr>
              <w:t>是</w:t>
            </w:r>
            <w:r>
              <w:rPr>
                <w:rFonts w:hint="eastAsia" w:ascii="宋体" w:hAnsi="宋体" w:eastAsia="宋体"/>
                <w:b w:val="0"/>
                <w:bCs/>
                <w:color w:val="000000"/>
                <w:sz w:val="24"/>
                <w:szCs w:val="24"/>
              </w:rPr>
              <w:t xml:space="preserve"> </w:t>
            </w:r>
            <w:r>
              <w:rPr>
                <w:rFonts w:ascii="宋体" w:hAnsi="宋体" w:eastAsia="宋体"/>
                <w:b w:val="0"/>
                <w:bCs/>
                <w:color w:val="000000"/>
                <w:sz w:val="24"/>
                <w:szCs w:val="24"/>
              </w:rPr>
              <w:t xml:space="preserve"> </w:t>
            </w:r>
            <w:r>
              <w:rPr>
                <w:rFonts w:hint="eastAsia" w:ascii="宋体" w:hAnsi="宋体" w:eastAsia="宋体"/>
                <w:b w:val="0"/>
                <w:bCs/>
                <w:color w:val="000000"/>
                <w:sz w:val="24"/>
                <w:szCs w:val="24"/>
                <w:lang w:eastAsia="zh-CN"/>
              </w:rPr>
              <w:t>□</w:t>
            </w:r>
            <w:r>
              <w:rPr>
                <w:rFonts w:hint="eastAsia" w:ascii="宋体" w:hAnsi="宋体" w:eastAsia="宋体"/>
                <w:b w:val="0"/>
                <w:bCs/>
                <w:color w:val="000000"/>
                <w:sz w:val="24"/>
                <w:szCs w:val="24"/>
                <w:lang w:val="en-US" w:eastAsia="zh-CN"/>
              </w:rPr>
              <w:t>不是</w:t>
            </w:r>
          </w:p>
          <w:p w14:paraId="11468838">
            <w:pPr>
              <w:snapToGrid w:val="0"/>
              <w:rPr>
                <w:rFonts w:hint="eastAsia" w:ascii="宋体" w:hAnsi="宋体" w:eastAsia="宋体"/>
                <w:b w:val="0"/>
                <w:bCs/>
                <w:color w:val="000000"/>
                <w:sz w:val="24"/>
                <w:szCs w:val="24"/>
              </w:rPr>
            </w:pPr>
          </w:p>
          <w:p w14:paraId="1799449B">
            <w:pPr>
              <w:snapToGrid w:val="0"/>
              <w:rPr>
                <w:rFonts w:hint="eastAsia" w:ascii="宋体" w:hAnsi="宋体" w:eastAsia="宋体"/>
                <w:b w:val="0"/>
                <w:bCs/>
                <w:color w:val="000000"/>
                <w:sz w:val="32"/>
                <w:szCs w:val="32"/>
              </w:rPr>
            </w:pPr>
            <w:r>
              <w:rPr>
                <w:rFonts w:hint="eastAsia" w:ascii="宋体" w:hAnsi="宋体" w:eastAsia="宋体"/>
                <w:b w:val="0"/>
                <w:bCs/>
                <w:color w:val="000000"/>
                <w:sz w:val="32"/>
                <w:szCs w:val="32"/>
              </w:rPr>
              <w:t>□推荐为</w:t>
            </w:r>
            <w:r>
              <w:rPr>
                <w:rFonts w:hint="eastAsia" w:ascii="宋体" w:hAnsi="宋体" w:eastAsia="宋体"/>
                <w:b w:val="0"/>
                <w:bCs/>
                <w:color w:val="000000"/>
                <w:sz w:val="32"/>
                <w:szCs w:val="32"/>
                <w:lang w:eastAsia="zh-CN"/>
              </w:rPr>
              <w:t>中山市</w:t>
            </w:r>
            <w:r>
              <w:rPr>
                <w:rFonts w:hint="eastAsia" w:ascii="宋体" w:hAnsi="宋体" w:eastAsia="宋体"/>
                <w:b w:val="0"/>
                <w:bCs/>
                <w:color w:val="000000"/>
                <w:sz w:val="32"/>
                <w:szCs w:val="32"/>
                <w:lang w:val="en-US" w:eastAsia="zh-CN"/>
              </w:rPr>
              <w:t>杰出工程勘察设计</w:t>
            </w:r>
            <w:r>
              <w:rPr>
                <w:rFonts w:hint="eastAsia" w:ascii="宋体" w:hAnsi="宋体" w:eastAsia="宋体"/>
                <w:b w:val="0"/>
                <w:bCs/>
                <w:color w:val="000000"/>
                <w:sz w:val="32"/>
                <w:szCs w:val="32"/>
              </w:rPr>
              <w:t>师候选人名单</w:t>
            </w:r>
          </w:p>
          <w:p w14:paraId="603E6BF3">
            <w:pPr>
              <w:snapToGrid w:val="0"/>
              <w:rPr>
                <w:rFonts w:ascii="宋体" w:hAnsi="宋体" w:eastAsia="宋体"/>
                <w:b w:val="0"/>
                <w:bCs/>
                <w:color w:val="000000"/>
                <w:sz w:val="24"/>
                <w:szCs w:val="24"/>
              </w:rPr>
            </w:pPr>
          </w:p>
          <w:p w14:paraId="4A09B0FE">
            <w:pPr>
              <w:tabs>
                <w:tab w:val="left" w:pos="5715"/>
              </w:tabs>
              <w:snapToGrid w:val="0"/>
              <w:rPr>
                <w:rFonts w:ascii="宋体" w:hAnsi="宋体" w:eastAsia="宋体"/>
                <w:b w:val="0"/>
                <w:bCs/>
                <w:color w:val="000000"/>
                <w:sz w:val="24"/>
                <w:szCs w:val="24"/>
                <w:u w:val="single"/>
              </w:rPr>
            </w:pPr>
          </w:p>
          <w:p w14:paraId="630D287B">
            <w:pPr>
              <w:snapToGrid w:val="0"/>
              <w:rPr>
                <w:rFonts w:hint="eastAsia" w:ascii="宋体" w:hAnsi="宋体" w:eastAsia="宋体"/>
                <w:b w:val="0"/>
                <w:bCs/>
                <w:color w:val="000000"/>
                <w:sz w:val="24"/>
                <w:szCs w:val="24"/>
                <w:lang w:eastAsia="zh-CN"/>
              </w:rPr>
            </w:pPr>
          </w:p>
          <w:p w14:paraId="0252D6D2">
            <w:pPr>
              <w:snapToGrid w:val="0"/>
              <w:rPr>
                <w:rFonts w:hint="eastAsia" w:ascii="宋体" w:hAnsi="宋体" w:eastAsia="宋体"/>
                <w:b w:val="0"/>
                <w:bCs/>
                <w:color w:val="000000"/>
                <w:sz w:val="24"/>
                <w:szCs w:val="24"/>
                <w:lang w:eastAsia="zh-CN"/>
              </w:rPr>
            </w:pPr>
          </w:p>
          <w:p w14:paraId="064B79E7">
            <w:pPr>
              <w:snapToGrid w:val="0"/>
              <w:rPr>
                <w:rFonts w:hint="eastAsia" w:ascii="宋体" w:hAnsi="宋体" w:eastAsia="宋体"/>
                <w:b w:val="0"/>
                <w:bCs/>
                <w:color w:val="000000"/>
                <w:sz w:val="24"/>
                <w:szCs w:val="24"/>
                <w:lang w:eastAsia="zh-CN"/>
              </w:rPr>
            </w:pPr>
          </w:p>
          <w:p w14:paraId="3B7B7FCD">
            <w:pPr>
              <w:snapToGrid w:val="0"/>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认定</w:t>
            </w:r>
            <w:r>
              <w:rPr>
                <w:rFonts w:hint="eastAsia" w:ascii="宋体" w:hAnsi="宋体" w:eastAsia="宋体"/>
                <w:b w:val="0"/>
                <w:bCs/>
                <w:color w:val="000000"/>
                <w:sz w:val="24"/>
                <w:szCs w:val="24"/>
              </w:rPr>
              <w:t>专家</w:t>
            </w:r>
            <w:r>
              <w:rPr>
                <w:rFonts w:hint="eastAsia" w:ascii="宋体" w:hAnsi="宋体" w:eastAsia="宋体"/>
                <w:b w:val="0"/>
                <w:bCs/>
                <w:color w:val="000000"/>
                <w:sz w:val="24"/>
                <w:szCs w:val="24"/>
                <w:lang w:val="en-US" w:eastAsia="zh-CN"/>
              </w:rPr>
              <w:t>委员会</w:t>
            </w:r>
            <w:r>
              <w:rPr>
                <w:rFonts w:hint="eastAsia" w:ascii="宋体" w:hAnsi="宋体" w:eastAsia="宋体"/>
                <w:b w:val="0"/>
                <w:bCs/>
                <w:color w:val="000000"/>
                <w:sz w:val="24"/>
                <w:szCs w:val="24"/>
              </w:rPr>
              <w:t>签名：</w:t>
            </w:r>
          </w:p>
          <w:p w14:paraId="49F22D1E">
            <w:pPr>
              <w:snapToGrid w:val="0"/>
              <w:rPr>
                <w:rFonts w:hint="eastAsia" w:ascii="宋体" w:hAnsi="宋体" w:eastAsia="宋体"/>
                <w:b w:val="0"/>
                <w:bCs/>
                <w:color w:val="000000"/>
                <w:sz w:val="24"/>
                <w:szCs w:val="24"/>
              </w:rPr>
            </w:pPr>
          </w:p>
          <w:p w14:paraId="5BF91400">
            <w:pPr>
              <w:snapToGrid w:val="0"/>
              <w:rPr>
                <w:rFonts w:hint="eastAsia" w:ascii="宋体" w:hAnsi="宋体" w:eastAsia="宋体"/>
                <w:b w:val="0"/>
                <w:bCs/>
                <w:color w:val="000000"/>
                <w:sz w:val="24"/>
                <w:szCs w:val="24"/>
              </w:rPr>
            </w:pPr>
          </w:p>
          <w:p w14:paraId="6409764B">
            <w:pPr>
              <w:snapToGrid w:val="0"/>
              <w:rPr>
                <w:rFonts w:hint="eastAsia" w:ascii="宋体" w:hAnsi="宋体" w:eastAsia="宋体"/>
                <w:b w:val="0"/>
                <w:bCs/>
                <w:color w:val="000000"/>
                <w:sz w:val="24"/>
                <w:szCs w:val="24"/>
              </w:rPr>
            </w:pPr>
          </w:p>
          <w:p w14:paraId="5A10FC2A">
            <w:pPr>
              <w:snapToGrid w:val="0"/>
              <w:rPr>
                <w:rFonts w:ascii="宋体" w:hAnsi="宋体" w:eastAsia="宋体"/>
                <w:b w:val="0"/>
                <w:bCs/>
                <w:color w:val="000000"/>
                <w:sz w:val="24"/>
                <w:szCs w:val="24"/>
              </w:rPr>
            </w:pPr>
          </w:p>
          <w:p w14:paraId="338C826F">
            <w:pPr>
              <w:snapToGrid w:val="0"/>
              <w:rPr>
                <w:rFonts w:ascii="宋体" w:hAnsi="宋体" w:eastAsia="宋体"/>
                <w:b w:val="0"/>
                <w:bCs/>
                <w:color w:val="000000"/>
                <w:sz w:val="24"/>
                <w:szCs w:val="24"/>
              </w:rPr>
            </w:pPr>
          </w:p>
          <w:p w14:paraId="275112F2">
            <w:pPr>
              <w:snapToGrid w:val="0"/>
              <w:jc w:val="center"/>
              <w:rPr>
                <w:rFonts w:hint="eastAsia" w:ascii="宋体" w:hAnsi="宋体" w:eastAsia="宋体"/>
                <w:b w:val="0"/>
                <w:bCs/>
                <w:color w:val="000000"/>
                <w:sz w:val="24"/>
                <w:szCs w:val="24"/>
                <w:lang w:eastAsia="zh-CN"/>
              </w:rPr>
            </w:pPr>
          </w:p>
          <w:p w14:paraId="637881A9">
            <w:pPr>
              <w:snapToGrid w:val="0"/>
              <w:jc w:val="center"/>
              <w:rPr>
                <w:rFonts w:hint="eastAsia" w:ascii="宋体" w:hAnsi="宋体" w:eastAsia="宋体"/>
                <w:b w:val="0"/>
                <w:bCs/>
                <w:color w:val="000000"/>
                <w:sz w:val="24"/>
                <w:szCs w:val="24"/>
                <w:lang w:eastAsia="zh-CN"/>
              </w:rPr>
            </w:pPr>
            <w:r>
              <w:rPr>
                <w:rFonts w:hint="eastAsia" w:ascii="宋体" w:hAnsi="宋体" w:eastAsia="宋体"/>
                <w:b w:val="0"/>
                <w:bCs/>
                <w:color w:val="000000"/>
                <w:sz w:val="24"/>
                <w:szCs w:val="24"/>
                <w:lang w:eastAsia="zh-CN"/>
              </w:rPr>
              <w:t>认定</w:t>
            </w:r>
            <w:r>
              <w:rPr>
                <w:rFonts w:hint="eastAsia" w:ascii="宋体" w:hAnsi="宋体" w:eastAsia="宋体"/>
                <w:b w:val="0"/>
                <w:bCs/>
                <w:color w:val="000000"/>
                <w:sz w:val="24"/>
                <w:szCs w:val="24"/>
              </w:rPr>
              <w:t>时间：</w:t>
            </w:r>
          </w:p>
          <w:p w14:paraId="780F5A92">
            <w:pPr>
              <w:snapToGrid w:val="0"/>
              <w:rPr>
                <w:rFonts w:hint="eastAsia" w:ascii="宋体" w:hAnsi="宋体" w:eastAsia="宋体"/>
                <w:b/>
                <w:color w:val="000000"/>
                <w:sz w:val="24"/>
                <w:szCs w:val="24"/>
                <w:u w:val="single"/>
              </w:rPr>
            </w:pPr>
          </w:p>
        </w:tc>
      </w:tr>
    </w:tbl>
    <w:p w14:paraId="5FA90F3E"/>
    <w:sectPr>
      <w:pgSz w:w="11906" w:h="16838"/>
      <w:pgMar w:top="567" w:right="1186" w:bottom="567" w:left="1280" w:header="851" w:footer="992" w:gutter="0"/>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DA379"/>
    <w:multiLevelType w:val="singleLevel"/>
    <w:tmpl w:val="BCADA379"/>
    <w:lvl w:ilvl="0" w:tentative="0">
      <w:start w:val="1"/>
      <w:numFmt w:val="decimal"/>
      <w:suff w:val="nothing"/>
      <w:lvlText w:val="%1、"/>
      <w:lvlJc w:val="left"/>
    </w:lvl>
  </w:abstractNum>
  <w:abstractNum w:abstractNumId="1">
    <w:nsid w:val="DC28F8AF"/>
    <w:multiLevelType w:val="singleLevel"/>
    <w:tmpl w:val="DC28F8AF"/>
    <w:lvl w:ilvl="0" w:tentative="0">
      <w:start w:val="2"/>
      <w:numFmt w:val="decimal"/>
      <w:suff w:val="nothing"/>
      <w:lvlText w:val="%1、"/>
      <w:lvlJc w:val="left"/>
    </w:lvl>
  </w:abstractNum>
  <w:abstractNum w:abstractNumId="2">
    <w:nsid w:val="3AAE1038"/>
    <w:multiLevelType w:val="singleLevel"/>
    <w:tmpl w:val="3AAE1038"/>
    <w:lvl w:ilvl="0" w:tentative="0">
      <w:start w:val="1"/>
      <w:numFmt w:val="decimal"/>
      <w:suff w:val="nothing"/>
      <w:lvlText w:val="%1、"/>
      <w:lvlJc w:val="left"/>
    </w:lvl>
  </w:abstractNum>
  <w:abstractNum w:abstractNumId="3">
    <w:nsid w:val="60E68643"/>
    <w:multiLevelType w:val="singleLevel"/>
    <w:tmpl w:val="60E68643"/>
    <w:lvl w:ilvl="0" w:tentative="0">
      <w:start w:val="2"/>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mZmYjk2ZjhmZmY5MjMwYzFkZGY0OTkwMzU4YjIifQ=="/>
  </w:docVars>
  <w:rsids>
    <w:rsidRoot w:val="00000000"/>
    <w:rsid w:val="070752C8"/>
    <w:rsid w:val="0DE76025"/>
    <w:rsid w:val="0F0F7410"/>
    <w:rsid w:val="109B53FF"/>
    <w:rsid w:val="283D348A"/>
    <w:rsid w:val="2E951288"/>
    <w:rsid w:val="37673F54"/>
    <w:rsid w:val="380F642B"/>
    <w:rsid w:val="3DFB09DB"/>
    <w:rsid w:val="46517D32"/>
    <w:rsid w:val="46850AD0"/>
    <w:rsid w:val="497E1BC9"/>
    <w:rsid w:val="49C31991"/>
    <w:rsid w:val="4B7E5126"/>
    <w:rsid w:val="4D6B1D25"/>
    <w:rsid w:val="50AB7F7F"/>
    <w:rsid w:val="53E4044E"/>
    <w:rsid w:val="54411C6D"/>
    <w:rsid w:val="585A3DFD"/>
    <w:rsid w:val="5DAF116F"/>
    <w:rsid w:val="617C35BF"/>
    <w:rsid w:val="655C6080"/>
    <w:rsid w:val="6C167369"/>
    <w:rsid w:val="6E427DDD"/>
    <w:rsid w:val="74B310ED"/>
    <w:rsid w:val="76A72E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qFormat/>
    <w:uiPriority w:val="0"/>
  </w:style>
  <w:style w:type="table" w:customStyle="1" w:styleId="5">
    <w:name w:val="普通表格1"/>
    <w:semiHidden/>
    <w:qFormat/>
    <w:uiPriority w:val="0"/>
  </w:style>
  <w:style w:type="paragraph" w:customStyle="1" w:styleId="6">
    <w:name w:val="批注文字1"/>
    <w:basedOn w:val="1"/>
    <w:link w:val="7"/>
    <w:qFormat/>
    <w:uiPriority w:val="0"/>
    <w:pPr>
      <w:jc w:val="left"/>
    </w:pPr>
  </w:style>
  <w:style w:type="character" w:customStyle="1" w:styleId="7">
    <w:name w:val="批注文字 字符"/>
    <w:link w:val="6"/>
    <w:qFormat/>
    <w:uiPriority w:val="0"/>
    <w:rPr>
      <w:rFonts w:eastAsia="仿宋_GB2312"/>
      <w:kern w:val="2"/>
      <w:sz w:val="32"/>
      <w:szCs w:val="32"/>
    </w:rPr>
  </w:style>
  <w:style w:type="paragraph" w:customStyle="1" w:styleId="8">
    <w:name w:val="批注框文本1"/>
    <w:basedOn w:val="1"/>
    <w:qFormat/>
    <w:uiPriority w:val="0"/>
    <w:rPr>
      <w:sz w:val="18"/>
      <w:szCs w:val="18"/>
    </w:rPr>
  </w:style>
  <w:style w:type="paragraph" w:customStyle="1" w:styleId="9">
    <w:name w:val="页脚1"/>
    <w:basedOn w:val="1"/>
    <w:link w:val="10"/>
    <w:qFormat/>
    <w:uiPriority w:val="0"/>
    <w:pPr>
      <w:tabs>
        <w:tab w:val="center" w:pos="4153"/>
        <w:tab w:val="right" w:pos="8306"/>
      </w:tabs>
      <w:snapToGrid w:val="0"/>
      <w:jc w:val="left"/>
    </w:pPr>
    <w:rPr>
      <w:sz w:val="18"/>
      <w:szCs w:val="18"/>
    </w:rPr>
  </w:style>
  <w:style w:type="character" w:customStyle="1" w:styleId="10">
    <w:name w:val="页脚 Char"/>
    <w:link w:val="9"/>
    <w:qFormat/>
    <w:uiPriority w:val="0"/>
    <w:rPr>
      <w:rFonts w:eastAsia="仿宋_GB2312"/>
      <w:kern w:val="2"/>
      <w:sz w:val="18"/>
      <w:szCs w:val="18"/>
    </w:rPr>
  </w:style>
  <w:style w:type="paragraph" w:customStyle="1" w:styleId="11">
    <w:name w:val="页眉1"/>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link w:val="11"/>
    <w:qFormat/>
    <w:uiPriority w:val="0"/>
    <w:rPr>
      <w:rFonts w:eastAsia="仿宋_GB2312"/>
      <w:kern w:val="2"/>
      <w:sz w:val="18"/>
      <w:szCs w:val="18"/>
    </w:rPr>
  </w:style>
  <w:style w:type="paragraph" w:customStyle="1" w:styleId="13">
    <w:name w:val="普通(网站)1"/>
    <w:basedOn w:val="1"/>
    <w:qFormat/>
    <w:uiPriority w:val="0"/>
    <w:pPr>
      <w:widowControl/>
      <w:spacing w:before="100" w:beforeAutospacing="1" w:after="100" w:afterAutospacing="1"/>
      <w:jc w:val="left"/>
    </w:pPr>
    <w:rPr>
      <w:rFonts w:eastAsia="宋体"/>
      <w:kern w:val="0"/>
      <w:sz w:val="24"/>
      <w:szCs w:val="24"/>
    </w:rPr>
  </w:style>
  <w:style w:type="paragraph" w:customStyle="1" w:styleId="14">
    <w:name w:val="批注主题1"/>
    <w:basedOn w:val="6"/>
    <w:link w:val="15"/>
    <w:qFormat/>
    <w:uiPriority w:val="0"/>
    <w:rPr>
      <w:b/>
      <w:bCs/>
    </w:rPr>
  </w:style>
  <w:style w:type="character" w:customStyle="1" w:styleId="15">
    <w:name w:val="批注主题 字符"/>
    <w:link w:val="14"/>
    <w:qFormat/>
    <w:uiPriority w:val="0"/>
    <w:rPr>
      <w:rFonts w:eastAsia="仿宋_GB2312"/>
      <w:b/>
      <w:bCs/>
      <w:kern w:val="2"/>
      <w:sz w:val="32"/>
      <w:szCs w:val="32"/>
    </w:rPr>
  </w:style>
  <w:style w:type="character" w:customStyle="1" w:styleId="16">
    <w:name w:val="批注引用1"/>
    <w:link w:val="1"/>
    <w:qFormat/>
    <w:uiPriority w:val="0"/>
    <w:rPr>
      <w:sz w:val="21"/>
      <w:szCs w:val="21"/>
    </w:rPr>
  </w:style>
  <w:style w:type="paragraph" w:customStyle="1" w:styleId="17">
    <w:name w:val="修订"/>
    <w:semiHidden/>
    <w:qFormat/>
    <w:uiPriority w:val="0"/>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2115</Words>
  <Characters>2123</Characters>
  <Lines>0</Lines>
  <Paragraphs>0</Paragraphs>
  <TotalTime>2</TotalTime>
  <ScaleCrop>false</ScaleCrop>
  <LinksUpToDate>false</LinksUpToDate>
  <CharactersWithSpaces>2335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2024-09-20T01:52:00Z</dcterms:created>
  <dc:creator>蔡中嘉</dc:creator>
  <cp:lastModifiedBy>蔡中嘉</cp:lastModifiedBy>
  <dcterms:modified xsi:type="dcterms:W3CDTF">2024-09-20T03:41:02Z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F99B284A929D4E05B6770F27F63A810B_13</vt:lpwstr>
  </property>
</Properties>
</file>