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附件2-12</w:t>
      </w:r>
    </w:p>
    <w:p>
      <w:pPr>
        <w:spacing w:line="360" w:lineRule="auto"/>
        <w:ind w:firstLine="708" w:firstLineChars="196"/>
        <w:jc w:val="center"/>
        <w:rPr>
          <w:rFonts w:hint="eastAsia" w:ascii="黑体" w:hAnsi="黑体" w:eastAsia="黑体"/>
          <w:b/>
          <w:bCs/>
          <w:sz w:val="36"/>
          <w:szCs w:val="28"/>
        </w:rPr>
      </w:pPr>
      <w:r>
        <w:rPr>
          <w:rFonts w:hint="eastAsia" w:ascii="黑体" w:hAnsi="黑体" w:eastAsia="黑体"/>
          <w:b/>
          <w:bCs/>
          <w:sz w:val="36"/>
          <w:szCs w:val="28"/>
        </w:rPr>
        <w:t>中山市优秀工程勘察设计奖</w:t>
      </w:r>
    </w:p>
    <w:p>
      <w:pPr>
        <w:spacing w:line="360" w:lineRule="auto"/>
        <w:ind w:firstLine="708" w:firstLineChars="196"/>
        <w:jc w:val="center"/>
        <w:rPr>
          <w:rFonts w:hint="eastAsia" w:ascii="黑体" w:hAnsi="黑体" w:eastAsia="黑体"/>
          <w:b/>
          <w:bCs/>
          <w:sz w:val="36"/>
          <w:szCs w:val="5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56"/>
        </w:rPr>
        <w:t>建筑装饰设计专项</w:t>
      </w: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申报</w:t>
      </w:r>
      <w:r>
        <w:rPr>
          <w:rFonts w:hint="eastAsia" w:ascii="黑体" w:hAnsi="黑体" w:eastAsia="黑体" w:cs="Arial"/>
          <w:b/>
          <w:color w:val="000000"/>
          <w:w w:val="90"/>
          <w:sz w:val="36"/>
          <w:szCs w:val="32"/>
        </w:rPr>
        <w:t>细则</w:t>
      </w:r>
    </w:p>
    <w:bookmarkEnd w:id="0"/>
    <w:p>
      <w:pPr>
        <w:spacing w:before="312" w:beforeLines="100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一、申报范围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新建、扩建、改建的室内外建筑装饰设计项目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1、公共建筑类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包括办公、科研、文教、医疗、交通、体育、餐饮、酒店、购物、休闲、旅游等建筑室内外装饰设计。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2、居住建筑类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包括住宅、别墅、公寓、宿舍等以居住为主的建筑室内外装饰设计。</w:t>
      </w:r>
    </w:p>
    <w:p>
      <w:pPr>
        <w:ind w:firstLine="640" w:firstLineChars="200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二、申报条件</w:t>
      </w: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参与申报的单位必须是中山市工程勘察设计行业协会会员单位。</w:t>
      </w:r>
    </w:p>
    <w:p>
      <w:pPr>
        <w:ind w:firstLine="640" w:firstLineChars="200"/>
        <w:rPr>
          <w:rFonts w:ascii="仿宋" w:hAnsi="仿宋" w:eastAsia="仿宋" w:cs="仿宋"/>
          <w:color w:val="231915"/>
          <w:sz w:val="32"/>
          <w:szCs w:val="32"/>
        </w:rPr>
      </w:pPr>
      <w:r>
        <w:rPr>
          <w:rFonts w:hint="eastAsia" w:ascii="仿宋" w:hAnsi="仿宋" w:eastAsia="仿宋" w:cs="仿宋"/>
          <w:color w:val="231915"/>
          <w:sz w:val="32"/>
          <w:szCs w:val="32"/>
        </w:rPr>
        <w:t>2、参与申报的项目需已验收交付使用，满足建筑使用功能要求，并符合现行的消防规范。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3、参与申报的项目应取得</w:t>
      </w:r>
      <w:r>
        <w:rPr>
          <w:rFonts w:hint="eastAsia" w:ascii="仿宋" w:hAnsi="仿宋" w:eastAsia="仿宋" w:cs="仿宋"/>
          <w:color w:val="231915"/>
          <w:sz w:val="32"/>
          <w:szCs w:val="32"/>
        </w:rPr>
        <w:t>良好的设计效果，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在建筑装饰设计方面有所创新，对提升</w:t>
      </w:r>
      <w:r>
        <w:rPr>
          <w:rFonts w:hint="eastAsia" w:ascii="仿宋" w:hAnsi="仿宋" w:eastAsia="仿宋" w:cs="仿宋"/>
          <w:color w:val="231915"/>
          <w:sz w:val="32"/>
          <w:szCs w:val="32"/>
        </w:rPr>
        <w:t>建筑装饰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设计行业水平有指导意义。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4、中外设计单位在国内合作完成的项目，国内设计单位须为方案设计主要完成方之一。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5、参赛作品应为近五年完工的项目。</w:t>
      </w:r>
    </w:p>
    <w:p>
      <w:pPr>
        <w:ind w:firstLine="640" w:firstLineChars="200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三、申报材料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1、《申报表》一份，单独装订。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2、反映</w:t>
      </w:r>
      <w:r>
        <w:rPr>
          <w:rFonts w:hint="eastAsia" w:ascii="仿宋" w:hAnsi="仿宋" w:eastAsia="仿宋" w:cs="仿宋"/>
          <w:color w:val="231915"/>
          <w:sz w:val="32"/>
          <w:szCs w:val="32"/>
        </w:rPr>
        <w:t>建筑装饰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设计意图的主要图纸(总平面、平面、立面、剖面)（*.jpg或*.pdf格式，分辨率不低于350dpi）。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3、实景照片（8张以内，*.jpg或*.pdf格式，分辨率不低于350dpi）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4、A0展板大小的电子文件1-2张，*.jpg格式（详情参考PSD模板）。展板文字区域固定，不得修改格式和字体大小；图片展示区域可自行排版，同时展示主要图纸+实景图。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5、可提供6页以内的PPT（尺寸为4:3）文件作为辅助材料。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6、原则上要提供项目竣验收及消防验收等证明文件。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7、申报表中材料目录中的相关证明文件。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1-7项内容</w:t>
      </w:r>
      <w:r>
        <w:rPr>
          <w:rFonts w:ascii="仿宋" w:hAnsi="仿宋" w:eastAsia="仿宋" w:cs="宋体"/>
          <w:kern w:val="0"/>
          <w:sz w:val="32"/>
          <w:szCs w:val="32"/>
        </w:rPr>
        <w:t>以电子文件形式</w:t>
      </w:r>
      <w:r>
        <w:rPr>
          <w:rFonts w:hint="eastAsia" w:ascii="仿宋" w:hAnsi="仿宋" w:eastAsia="仿宋" w:cs="宋体"/>
          <w:kern w:val="0"/>
          <w:sz w:val="32"/>
          <w:szCs w:val="32"/>
        </w:rPr>
        <w:t>用U盘拷贝并将纸质文件一起报送到中山市工程勘察设计行业协会。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701" w:bottom="1134" w:left="1701" w:header="851" w:footer="992" w:gutter="0"/>
          <w:pgNumType w:fmt="decimal" w:start="159"/>
          <w:cols w:space="720" w:num="1"/>
          <w:docGrid w:type="lines" w:linePitch="312" w:charSpace="0"/>
        </w:sectPr>
      </w:pP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pStyle w:val="10"/>
        <w:spacing w:line="480" w:lineRule="auto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中山市优秀工程勘察设计奖</w:t>
      </w:r>
    </w:p>
    <w:p>
      <w:pPr>
        <w:pStyle w:val="10"/>
        <w:spacing w:line="480" w:lineRule="auto"/>
        <w:jc w:val="center"/>
        <w:rPr>
          <w:rFonts w:hint="eastAsia" w:ascii="黑体" w:hAnsi="黑体" w:eastAsia="黑体" w:cs="黑体"/>
          <w:bCs w:val="0"/>
          <w:sz w:val="48"/>
          <w:szCs w:val="48"/>
        </w:rPr>
      </w:pPr>
      <w:r>
        <w:rPr>
          <w:rFonts w:hint="eastAsia" w:ascii="黑体" w:hAnsi="黑体" w:eastAsia="黑体" w:cs="黑体"/>
          <w:bCs w:val="0"/>
          <w:sz w:val="48"/>
          <w:szCs w:val="48"/>
        </w:rPr>
        <w:t>建筑装饰设计专项</w:t>
      </w:r>
    </w:p>
    <w:p>
      <w:pPr>
        <w:pStyle w:val="5"/>
        <w:spacing w:line="480" w:lineRule="auto"/>
        <w:rPr>
          <w:b/>
          <w:bCs/>
          <w:sz w:val="48"/>
          <w:szCs w:val="48"/>
        </w:rPr>
      </w:pPr>
      <w:r>
        <w:rPr>
          <w:rFonts w:hAnsi="华文细黑"/>
          <w:b/>
          <w:bCs/>
          <w:sz w:val="48"/>
          <w:szCs w:val="48"/>
        </w:rPr>
        <w:t>申报表</w:t>
      </w:r>
    </w:p>
    <w:p>
      <w:pPr>
        <w:pStyle w:val="2"/>
        <w:spacing w:line="300" w:lineRule="auto"/>
        <w:jc w:val="center"/>
        <w:rPr>
          <w:rFonts w:hint="eastAsia"/>
          <w:b/>
          <w:bCs/>
          <w:sz w:val="28"/>
        </w:rPr>
      </w:pPr>
    </w:p>
    <w:p>
      <w:pPr>
        <w:pStyle w:val="2"/>
        <w:spacing w:line="300" w:lineRule="auto"/>
        <w:jc w:val="center"/>
        <w:rPr>
          <w:rFonts w:hint="eastAsia"/>
          <w:b/>
          <w:bCs/>
          <w:sz w:val="28"/>
        </w:rPr>
      </w:pPr>
    </w:p>
    <w:p>
      <w:pPr>
        <w:pStyle w:val="2"/>
        <w:spacing w:line="300" w:lineRule="auto"/>
        <w:jc w:val="center"/>
        <w:rPr>
          <w:rFonts w:hint="eastAsia"/>
          <w:b/>
          <w:bCs/>
          <w:sz w:val="28"/>
        </w:rPr>
      </w:pPr>
    </w:p>
    <w:p>
      <w:pPr>
        <w:pStyle w:val="2"/>
        <w:spacing w:line="300" w:lineRule="auto"/>
        <w:jc w:val="center"/>
        <w:rPr>
          <w:rFonts w:hint="eastAsia"/>
          <w:b/>
          <w:bCs/>
          <w:spacing w:val="58"/>
          <w:sz w:val="32"/>
        </w:rPr>
      </w:pPr>
    </w:p>
    <w:p>
      <w:pPr>
        <w:spacing w:line="360" w:lineRule="auto"/>
        <w:ind w:right="-340" w:rightChars="-162" w:firstLine="1042" w:firstLineChars="346"/>
        <w:rPr>
          <w:rStyle w:val="11"/>
          <w:rFonts w:hint="eastAsia" w:ascii="仿宋_GB2312" w:eastAsia="仿宋_GB2312"/>
          <w:b/>
          <w:sz w:val="30"/>
          <w:szCs w:val="30"/>
          <w:u w:val="single"/>
        </w:rPr>
      </w:pPr>
      <w:r>
        <w:rPr>
          <w:rStyle w:val="11"/>
          <w:rFonts w:hint="eastAsia" w:ascii="仿宋_GB2312" w:eastAsia="仿宋_GB2312"/>
          <w:b/>
          <w:sz w:val="30"/>
          <w:szCs w:val="30"/>
        </w:rPr>
        <w:t>项目名称：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                             </w:t>
      </w:r>
    </w:p>
    <w:p>
      <w:pPr>
        <w:spacing w:line="360" w:lineRule="auto"/>
        <w:ind w:right="-340" w:rightChars="-162" w:firstLine="1042" w:firstLineChars="346"/>
        <w:rPr>
          <w:rStyle w:val="11"/>
          <w:rFonts w:hint="eastAsia" w:ascii="仿宋_GB2312" w:eastAsia="仿宋_GB2312"/>
          <w:b/>
          <w:sz w:val="30"/>
          <w:szCs w:val="30"/>
        </w:rPr>
      </w:pPr>
      <w:r>
        <w:rPr>
          <w:rStyle w:val="11"/>
          <w:rFonts w:hint="eastAsia" w:ascii="仿宋_GB2312" w:eastAsia="仿宋_GB2312"/>
          <w:b/>
          <w:sz w:val="30"/>
          <w:szCs w:val="30"/>
        </w:rPr>
        <w:t>申报类型：</w:t>
      </w:r>
      <w:r>
        <w:rPr>
          <w:rStyle w:val="11"/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</w:t>
      </w:r>
      <w:r>
        <w:rPr>
          <w:rStyle w:val="11"/>
          <w:rFonts w:hint="eastAsia" w:ascii="仿宋_GB2312" w:eastAsia="仿宋_GB2312"/>
          <w:b/>
          <w:sz w:val="30"/>
          <w:szCs w:val="30"/>
        </w:rPr>
        <w:t xml:space="preserve">                              </w:t>
      </w:r>
    </w:p>
    <w:p>
      <w:pPr>
        <w:spacing w:line="360" w:lineRule="auto"/>
        <w:ind w:right="-340" w:rightChars="-162" w:firstLine="1042" w:firstLineChars="346"/>
        <w:rPr>
          <w:rFonts w:ascii="宋体" w:hAnsi="宋体"/>
          <w:sz w:val="28"/>
          <w:szCs w:val="28"/>
        </w:rPr>
      </w:pPr>
      <w:r>
        <w:rPr>
          <w:rStyle w:val="11"/>
          <w:rFonts w:hint="eastAsia" w:ascii="仿宋_GB2312" w:eastAsia="仿宋_GB2312"/>
          <w:b/>
          <w:sz w:val="30"/>
          <w:szCs w:val="30"/>
        </w:rPr>
        <w:t>申报单位：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    </w:t>
      </w:r>
      <w:r>
        <w:rPr>
          <w:rStyle w:val="11"/>
          <w:rFonts w:hint="eastAsia" w:ascii="仿宋_GB2312" w:eastAsia="仿宋_GB2312"/>
          <w:b/>
          <w:sz w:val="30"/>
          <w:szCs w:val="30"/>
          <w:u w:val="single"/>
        </w:rPr>
        <w:t xml:space="preserve">         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            </w:t>
      </w:r>
      <w:r>
        <w:rPr>
          <w:rStyle w:val="11"/>
          <w:rFonts w:hint="eastAsia" w:ascii="仿宋_GB2312" w:eastAsia="仿宋_GB2312"/>
          <w:b/>
          <w:sz w:val="30"/>
          <w:szCs w:val="30"/>
          <w:u w:val="single"/>
        </w:rPr>
        <w:t xml:space="preserve">  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</w:t>
      </w:r>
      <w:r>
        <w:rPr>
          <w:rStyle w:val="11"/>
          <w:rFonts w:hint="eastAsia" w:ascii="仿宋_GB2312" w:eastAsia="仿宋_GB2312"/>
          <w:b/>
          <w:sz w:val="30"/>
          <w:szCs w:val="30"/>
        </w:rPr>
        <w:t>（公章）</w:t>
      </w:r>
    </w:p>
    <w:p>
      <w:pPr>
        <w:pStyle w:val="2"/>
        <w:spacing w:line="300" w:lineRule="auto"/>
        <w:jc w:val="center"/>
        <w:rPr>
          <w:rFonts w:hint="eastAsia"/>
          <w:b/>
          <w:bCs/>
          <w:spacing w:val="58"/>
          <w:sz w:val="32"/>
        </w:rPr>
      </w:pPr>
      <w:r>
        <w:rPr>
          <w:rStyle w:val="11"/>
          <w:rFonts w:hint="eastAsia" w:ascii="仿宋_GB2312" w:eastAsia="仿宋_GB2312"/>
          <w:b/>
          <w:sz w:val="30"/>
          <w:szCs w:val="30"/>
        </w:rPr>
        <w:t>填报日期：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           </w:t>
      </w:r>
      <w:r>
        <w:rPr>
          <w:rStyle w:val="11"/>
          <w:rFonts w:hint="eastAsia" w:ascii="仿宋_GB2312" w:eastAsia="仿宋_GB2312"/>
          <w:b/>
          <w:sz w:val="30"/>
          <w:szCs w:val="30"/>
        </w:rPr>
        <w:t>年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     </w:t>
      </w:r>
      <w:r>
        <w:rPr>
          <w:rStyle w:val="11"/>
          <w:rFonts w:hint="eastAsia" w:ascii="仿宋_GB2312" w:eastAsia="仿宋_GB2312"/>
          <w:b/>
          <w:sz w:val="30"/>
          <w:szCs w:val="30"/>
        </w:rPr>
        <w:t>月</w:t>
      </w:r>
      <w:r>
        <w:rPr>
          <w:rStyle w:val="11"/>
          <w:rFonts w:ascii="仿宋_GB2312" w:eastAsia="仿宋_GB2312"/>
          <w:b/>
          <w:sz w:val="30"/>
          <w:szCs w:val="30"/>
          <w:u w:val="single"/>
        </w:rPr>
        <w:t xml:space="preserve">       </w:t>
      </w:r>
      <w:r>
        <w:rPr>
          <w:rStyle w:val="11"/>
          <w:rFonts w:hint="eastAsia" w:ascii="仿宋_GB2312" w:eastAsia="仿宋_GB2312"/>
          <w:b/>
          <w:sz w:val="30"/>
          <w:szCs w:val="30"/>
        </w:rPr>
        <w:t>日</w:t>
      </w:r>
      <w:r>
        <w:rPr>
          <w:rStyle w:val="11"/>
          <w:rFonts w:ascii="仿宋_GB2312" w:eastAsia="仿宋_GB2312"/>
          <w:b/>
          <w:sz w:val="30"/>
          <w:szCs w:val="30"/>
        </w:rPr>
        <w:t xml:space="preserve">  </w:t>
      </w: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  <w:b/>
          <w:sz w:val="32"/>
          <w:szCs w:val="32"/>
        </w:rPr>
      </w:pPr>
      <w:r>
        <w:rPr>
          <w:rStyle w:val="12"/>
          <w:rFonts w:hint="eastAsia"/>
          <w:b/>
          <w:sz w:val="32"/>
          <w:szCs w:val="32"/>
        </w:rPr>
        <w:t>中山市工程勘察设计行业协会</w:t>
      </w:r>
      <w:r>
        <w:rPr>
          <w:rStyle w:val="12"/>
          <w:b/>
          <w:sz w:val="32"/>
          <w:szCs w:val="32"/>
        </w:rPr>
        <w:t>监制</w:t>
      </w:r>
    </w:p>
    <w:p>
      <w:pPr>
        <w:jc w:val="center"/>
        <w:rPr>
          <w:rStyle w:val="8"/>
          <w:rFonts w:hint="eastAsia" w:ascii="ˎ̥" w:hAnsi="ˎ̥"/>
          <w:sz w:val="36"/>
          <w:szCs w:val="36"/>
        </w:rPr>
      </w:pPr>
      <w:r>
        <w:rPr>
          <w:rStyle w:val="12"/>
          <w:rFonts w:hint="eastAsia"/>
          <w:b/>
          <w:sz w:val="32"/>
          <w:szCs w:val="32"/>
        </w:rPr>
        <w:br w:type="page"/>
      </w:r>
      <w:r>
        <w:rPr>
          <w:rStyle w:val="8"/>
          <w:rFonts w:ascii="ˎ̥" w:hAnsi="ˎ̥"/>
          <w:sz w:val="36"/>
          <w:szCs w:val="36"/>
        </w:rPr>
        <w:t>申报单位法人代表人声明</w:t>
      </w:r>
    </w:p>
    <w:p>
      <w:pPr>
        <w:jc w:val="center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（法定代表人）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（身份证号码）郑重声明，本单位此次填报的申报表及附件材料的全部数据、内容是真实的。申报资料如有虚假，本单位将自动退出中山市优秀工程勘察设计奖的评选，并愿接受主管部门根据《广东省优秀工程勘察设计奖评选办法》所做的处理。</w:t>
      </w: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2790" w:firstLineChars="9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单位法定代表人（签名）：</w:t>
      </w:r>
    </w:p>
    <w:p>
      <w:pPr>
        <w:ind w:firstLine="2790" w:firstLineChars="9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单位公章：</w:t>
      </w:r>
    </w:p>
    <w:p>
      <w:pPr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年    月    日</w:t>
      </w:r>
    </w:p>
    <w:p>
      <w:pPr>
        <w:jc w:val="center"/>
        <w:rPr>
          <w:rFonts w:hint="eastAsia" w:ascii="ˎ̥" w:hAnsi="ˎ̥"/>
          <w:b/>
          <w:sz w:val="32"/>
          <w:szCs w:val="32"/>
        </w:rPr>
      </w:pPr>
      <w:r>
        <w:rPr>
          <w:rFonts w:ascii="宋体" w:hAnsi="宋体" w:eastAsia="Adobe 宋体 Std L"/>
          <w:color w:val="FF0000"/>
          <w:sz w:val="28"/>
          <w:szCs w:val="28"/>
        </w:rPr>
        <w:br w:type="page"/>
      </w:r>
      <w:r>
        <w:rPr>
          <w:rStyle w:val="12"/>
          <w:rFonts w:hint="eastAsia"/>
          <w:b/>
        </w:rPr>
        <w:t>中山市</w:t>
      </w:r>
      <w:r>
        <w:rPr>
          <w:rFonts w:hint="eastAsia" w:ascii="宋体" w:hAnsi="宋体"/>
          <w:b/>
          <w:color w:val="000000"/>
          <w:sz w:val="36"/>
          <w:szCs w:val="36"/>
        </w:rPr>
        <w:t>优秀工程勘察设计奖申报表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250"/>
        <w:gridCol w:w="2201"/>
        <w:gridCol w:w="2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主要设计单位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合作设计单位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装修设计起止时间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竣工验收时间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验收部门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申报材料目录（不限于此）：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 工程项目承担单位法人证书复印件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工程项目承担单位相应资质证书复印件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工程项目验收文件复印件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 工程项目用户意见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 其他文件（已有奖励、涉密项目处理、专项技术成果认定证明、合作勘察设计项目证明等）</w:t>
            </w:r>
          </w:p>
        </w:tc>
      </w:tr>
    </w:tbl>
    <w:p>
      <w:pPr>
        <w:ind w:left="-141" w:leftChars="-67" w:right="-693" w:rightChars="-330"/>
        <w:jc w:val="center"/>
        <w:rPr>
          <w:rFonts w:ascii="宋体" w:hAnsi="宋体"/>
          <w:b/>
          <w:color w:val="000000"/>
          <w:sz w:val="36"/>
          <w:szCs w:val="36"/>
        </w:rPr>
        <w:sectPr>
          <w:pgSz w:w="11906" w:h="16838"/>
          <w:pgMar w:top="1440" w:right="1701" w:bottom="1440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left="-141" w:leftChars="-67" w:right="-693" w:rightChars="-33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建筑装饰项目设计说明</w:t>
      </w:r>
    </w:p>
    <w:p>
      <w:pPr>
        <w:ind w:left="-141" w:leftChars="-67" w:right="-693" w:rightChars="-330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052"/>
        <w:gridCol w:w="2113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建筑装饰面积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项目地点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4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项目总体介绍、项目规模、复杂程度、影响程度及主要设计特点等,限1500字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。）</w:t>
            </w:r>
          </w:p>
        </w:tc>
      </w:tr>
    </w:tbl>
    <w:p>
      <w:pPr>
        <w:ind w:left="-359" w:leftChars="-171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ind w:left="-359" w:leftChars="-171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hint="eastAsia" w:ascii="仿宋_GB2312" w:eastAsia="Adobe 宋体 Std L"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在本项目中做出贡献的主要参加人员情况表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76"/>
        <w:gridCol w:w="739"/>
        <w:gridCol w:w="1871"/>
        <w:gridCol w:w="992"/>
        <w:gridCol w:w="1477"/>
        <w:gridCol w:w="2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00" w:lineRule="exact"/>
              <w:ind w:left="-88" w:leftChars="-42" w:right="-107" w:rightChars="-51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身份证号/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军官证号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项目中主要工作职责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备注：</w:t>
      </w:r>
      <w:r>
        <w:rPr>
          <w:rFonts w:hint="eastAsia" w:ascii="仿宋" w:hAnsi="仿宋" w:eastAsia="仿宋" w:cs="宋体"/>
          <w:kern w:val="0"/>
          <w:szCs w:val="21"/>
        </w:rPr>
        <w:t>主要参加人员申报顺序应按照项目中所起的作用排列，人员名单一经申报后不得更改。</w:t>
      </w: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  <w:r>
        <w:rPr>
          <w:rFonts w:hint="eastAsia" w:ascii="宋体" w:hAnsi="宋体" w:eastAsia="Adobe 宋体 Std L"/>
          <w:color w:val="FF0000"/>
          <w:sz w:val="28"/>
          <w:szCs w:val="28"/>
        </w:rPr>
        <w:t xml:space="preserve"> </w:t>
      </w: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审核意见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6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曾获奖项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专业评选组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评选组组长（签名）：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Style w:val="8"/>
          <w:rFonts w:hint="eastAsia" w:ascii="ˎ̥" w:hAnsi="ˎ̥"/>
          <w:sz w:val="30"/>
          <w:szCs w:val="30"/>
        </w:rPr>
      </w:pPr>
    </w:p>
    <w:p>
      <w:pPr>
        <w:jc w:val="center"/>
        <w:rPr>
          <w:rStyle w:val="8"/>
          <w:rFonts w:hint="eastAsia" w:ascii="ˎ̥" w:hAnsi="ˎ̥"/>
          <w:sz w:val="30"/>
          <w:szCs w:val="30"/>
        </w:rPr>
      </w:pPr>
    </w:p>
    <w:p>
      <w:pPr>
        <w:jc w:val="center"/>
        <w:rPr>
          <w:rStyle w:val="8"/>
          <w:rFonts w:hint="eastAsia" w:ascii="ˎ̥" w:hAnsi="ˎ̥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Style w:val="8"/>
          <w:rFonts w:ascii="ˎ̥" w:hAnsi="ˎ̥"/>
          <w:sz w:val="30"/>
          <w:szCs w:val="30"/>
        </w:rPr>
        <w:t>合作项目申报</w:t>
      </w:r>
      <w:r>
        <w:rPr>
          <w:rStyle w:val="8"/>
          <w:rFonts w:hint="eastAsia" w:ascii="ˎ̥" w:hAnsi="ˎ̥"/>
          <w:sz w:val="30"/>
          <w:szCs w:val="30"/>
        </w:rPr>
        <w:t>声</w:t>
      </w:r>
      <w:r>
        <w:rPr>
          <w:rStyle w:val="8"/>
          <w:rFonts w:ascii="ˎ̥" w:hAnsi="ˎ̥"/>
          <w:sz w:val="30"/>
          <w:szCs w:val="30"/>
        </w:rPr>
        <w:t>明</w:t>
      </w:r>
    </w:p>
    <w:p>
      <w:pPr>
        <w:rPr>
          <w:rFonts w:hint="eastAsia"/>
        </w:rPr>
      </w:pPr>
    </w:p>
    <w:p>
      <w:pPr>
        <w:spacing w:line="390" w:lineRule="atLeast"/>
        <w:ind w:firstLine="700" w:firstLineChars="2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/>
          <w:color w:val="000000"/>
          <w:sz w:val="28"/>
          <w:szCs w:val="28"/>
        </w:rPr>
        <w:t>工程项目为我们合作完成，我们各方均同意以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z w:val="28"/>
          <w:szCs w:val="28"/>
        </w:rPr>
        <w:t>（单位）为主申报单位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ascii="仿宋_GB2312" w:eastAsia="仿宋_GB2312"/>
          <w:color w:val="000000"/>
          <w:sz w:val="28"/>
          <w:szCs w:val="28"/>
        </w:rPr>
        <w:t>参加</w:t>
      </w:r>
      <w:r>
        <w:rPr>
          <w:rFonts w:hint="eastAsia" w:ascii="仿宋_GB2312" w:eastAsia="仿宋_GB2312"/>
          <w:color w:val="000000"/>
          <w:sz w:val="28"/>
          <w:szCs w:val="28"/>
        </w:rPr>
        <w:t>中山市优秀工程勘察设计奖</w:t>
      </w:r>
      <w:r>
        <w:rPr>
          <w:rFonts w:ascii="仿宋_GB2312" w:eastAsia="仿宋_GB2312"/>
          <w:color w:val="000000"/>
          <w:sz w:val="28"/>
          <w:szCs w:val="28"/>
        </w:rPr>
        <w:t>评选。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特此声明。</w:t>
      </w:r>
    </w:p>
    <w:p>
      <w:pPr>
        <w:jc w:val="center"/>
        <w:rPr>
          <w:rStyle w:val="8"/>
          <w:rFonts w:ascii="??" w:hAnsi="??"/>
          <w:sz w:val="30"/>
          <w:szCs w:val="30"/>
        </w:rPr>
      </w:pPr>
      <w:r>
        <w:rPr>
          <w:rStyle w:val="8"/>
          <w:rFonts w:hint="eastAsia" w:ascii="??" w:hAnsi="??"/>
          <w:sz w:val="30"/>
          <w:szCs w:val="30"/>
        </w:rPr>
        <w:t>合作设计项目分工表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3435"/>
        <w:gridCol w:w="1710"/>
        <w:gridCol w:w="16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排序</w:t>
            </w: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参与单位（全称）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方案设计</w:t>
            </w:r>
          </w:p>
        </w:tc>
        <w:tc>
          <w:tcPr>
            <w:tcW w:w="1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施工图深化设计</w:t>
            </w:r>
          </w:p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（此表为建筑装饰类奖项填写，其它专业奖项可参照此表根据不同专业实际情况填写）</w:t>
      </w:r>
    </w:p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</w:t>
      </w:r>
      <w:r>
        <w:rPr>
          <w:rFonts w:ascii="仿宋_GB2312" w:eastAsia="仿宋_GB2312"/>
          <w:sz w:val="18"/>
          <w:szCs w:val="18"/>
        </w:rPr>
        <w:t xml:space="preserve">1. </w:t>
      </w:r>
      <w:r>
        <w:rPr>
          <w:rFonts w:hint="eastAsia" w:ascii="仿宋_GB2312" w:eastAsia="仿宋_GB2312"/>
          <w:sz w:val="18"/>
          <w:szCs w:val="18"/>
        </w:rPr>
        <w:t>排序应以承担工作为依据，主申报单位列在首位。合作单位签名盖章表的排序与此表排序相对应。</w:t>
      </w:r>
    </w:p>
    <w:p>
      <w:pPr>
        <w:ind w:firstLine="360" w:firstLineChars="20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2. </w:t>
      </w:r>
      <w:r>
        <w:rPr>
          <w:rFonts w:hint="eastAsia" w:ascii="仿宋_GB2312" w:eastAsia="仿宋_GB2312"/>
          <w:sz w:val="18"/>
          <w:szCs w:val="18"/>
        </w:rPr>
        <w:t>在承担的栏中填写“○”，在未承担的栏中填写“×”，不应空白。</w:t>
      </w:r>
    </w:p>
    <w:p>
      <w:pPr>
        <w:rPr>
          <w:rFonts w:hint="eastAsia"/>
        </w:rPr>
      </w:pPr>
    </w:p>
    <w:p>
      <w:pPr>
        <w:rPr>
          <w:rFonts w:hint="eastAsia"/>
          <w:vanish/>
        </w:rPr>
      </w:pPr>
    </w:p>
    <w:p>
      <w:pPr>
        <w:jc w:val="center"/>
        <w:rPr>
          <w:rStyle w:val="8"/>
          <w:rFonts w:ascii="ˎ̥" w:hAnsi="ˎ̥"/>
          <w:sz w:val="30"/>
          <w:szCs w:val="30"/>
        </w:rPr>
      </w:pPr>
      <w:r>
        <w:rPr>
          <w:rStyle w:val="8"/>
          <w:rFonts w:hint="eastAsia" w:ascii="ˎ̥" w:hAnsi="ˎ̥"/>
          <w:sz w:val="30"/>
          <w:szCs w:val="30"/>
        </w:rPr>
        <w:t>合作</w:t>
      </w:r>
      <w:r>
        <w:rPr>
          <w:rStyle w:val="8"/>
          <w:rFonts w:ascii="ˎ̥" w:hAnsi="ˎ̥"/>
          <w:sz w:val="30"/>
          <w:szCs w:val="30"/>
        </w:rPr>
        <w:t>单位（机构）签</w:t>
      </w:r>
      <w:r>
        <w:rPr>
          <w:rStyle w:val="8"/>
          <w:rFonts w:hint="eastAsia" w:ascii="ˎ̥" w:hAnsi="ˎ̥"/>
          <w:sz w:val="30"/>
          <w:szCs w:val="30"/>
        </w:rPr>
        <w:t>名</w:t>
      </w:r>
      <w:r>
        <w:rPr>
          <w:rStyle w:val="8"/>
          <w:rFonts w:ascii="ˎ̥" w:hAnsi="ˎ̥"/>
          <w:sz w:val="30"/>
          <w:szCs w:val="30"/>
        </w:rPr>
        <w:t>盖章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667"/>
        <w:gridCol w:w="1667"/>
        <w:gridCol w:w="1667"/>
        <w:gridCol w:w="2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微软雅黑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108B6"/>
    <w:rsid w:val="23A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semiHidden/>
    <w:uiPriority w:val="0"/>
    <w:pPr>
      <w:jc w:val="center"/>
    </w:pPr>
    <w:rPr>
      <w:rFonts w:hint="eastAsia" w:ascii="黑体" w:eastAsia="黑体"/>
      <w:sz w:val="44"/>
      <w:szCs w:val="2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11">
    <w:name w:val="wordtitle31"/>
    <w:basedOn w:val="7"/>
    <w:uiPriority w:val="0"/>
    <w:rPr>
      <w:rFonts w:hint="default" w:ascii="ˎ̥" w:hAnsi="ˎ̥"/>
      <w:sz w:val="32"/>
      <w:szCs w:val="32"/>
    </w:rPr>
  </w:style>
  <w:style w:type="character" w:customStyle="1" w:styleId="12">
    <w:name w:val="wordtitle21"/>
    <w:basedOn w:val="7"/>
    <w:uiPriority w:val="0"/>
    <w:rPr>
      <w:rFonts w:hint="default" w:ascii="ˎ̥" w:hAnsi="ˎ̥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2020-03-02T03:46:00Z</dcterms:created>
  <dc:creator>lin</dc:creator>
  <cp:lastModifiedBy>lin</cp:lastModifiedBy>
  <dcterms:modified xsi:type="dcterms:W3CDTF">2020-03-02T03:48:43Z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