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b/>
          <w:sz w:val="32"/>
          <w:szCs w:val="32"/>
        </w:rPr>
      </w:pPr>
      <w:r>
        <w:rPr>
          <w:rFonts w:hint="eastAsia" w:ascii="黑体" w:hAnsi="宋体" w:eastAsia="黑体"/>
          <w:bCs/>
          <w:color w:val="000000"/>
          <w:sz w:val="30"/>
          <w:szCs w:val="30"/>
        </w:rPr>
        <w:t>附件2-10</w:t>
      </w:r>
    </w:p>
    <w:p>
      <w:pPr>
        <w:tabs>
          <w:tab w:val="center" w:pos="4153"/>
        </w:tabs>
        <w:rPr>
          <w:rFonts w:ascii="黑体" w:hAnsi="黑体" w:eastAsia="黑体"/>
          <w:b/>
          <w:bCs/>
          <w:sz w:val="36"/>
          <w:szCs w:val="28"/>
        </w:rPr>
      </w:pPr>
      <w:r>
        <w:rPr>
          <w:rFonts w:ascii="黑体" w:hAnsi="黑体" w:eastAsia="黑体"/>
          <w:b/>
          <w:bCs/>
          <w:sz w:val="36"/>
          <w:szCs w:val="28"/>
        </w:rPr>
        <w:tab/>
      </w:r>
      <w:r>
        <w:rPr>
          <w:rFonts w:hint="eastAsia" w:ascii="黑体" w:hAnsi="黑体" w:eastAsia="黑体"/>
          <w:b/>
          <w:bCs/>
          <w:sz w:val="36"/>
          <w:szCs w:val="28"/>
        </w:rPr>
        <w:t>中山市优秀工程勘察设计奖</w:t>
      </w:r>
    </w:p>
    <w:p>
      <w:pPr>
        <w:jc w:val="center"/>
        <w:rPr>
          <w:rFonts w:ascii="Arial" w:hAnsi="Arial" w:eastAsia="仿宋_GB2312" w:cs="Arial"/>
          <w:b/>
          <w:w w:val="90"/>
          <w:sz w:val="36"/>
          <w:szCs w:val="32"/>
        </w:rPr>
      </w:pPr>
      <w:bookmarkStart w:id="0" w:name="_GoBack"/>
      <w:r>
        <w:rPr>
          <w:rFonts w:hint="eastAsia" w:ascii="黑体" w:hAnsi="黑体" w:eastAsia="黑体"/>
          <w:b/>
          <w:bCs/>
          <w:sz w:val="36"/>
          <w:szCs w:val="32"/>
        </w:rPr>
        <w:t>绿色建筑工程设计项目申报</w:t>
      </w:r>
      <w:r>
        <w:rPr>
          <w:rFonts w:hint="eastAsia" w:ascii="黑体" w:hAnsi="黑体" w:eastAsia="黑体" w:cs="Arial"/>
          <w:b/>
          <w:w w:val="90"/>
          <w:sz w:val="36"/>
          <w:szCs w:val="32"/>
        </w:rPr>
        <w:t>细则</w:t>
      </w:r>
      <w:bookmarkEnd w:id="0"/>
    </w:p>
    <w:p>
      <w:pPr>
        <w:rPr>
          <w:rFonts w:ascii="仿宋_GB2312" w:eastAsia="仿宋_GB2312"/>
          <w:sz w:val="32"/>
          <w:szCs w:val="28"/>
        </w:rPr>
      </w:pPr>
    </w:p>
    <w:p>
      <w:pPr>
        <w:spacing w:before="156" w:beforeLines="50" w:after="156" w:afterLines="50" w:line="360" w:lineRule="auto"/>
        <w:ind w:firstLine="600" w:firstLineChars="200"/>
        <w:rPr>
          <w:rFonts w:ascii="黑体" w:hAnsi="黑体" w:eastAsia="黑体"/>
          <w:sz w:val="30"/>
          <w:szCs w:val="28"/>
        </w:rPr>
      </w:pPr>
      <w:r>
        <w:rPr>
          <w:rFonts w:hint="eastAsia" w:ascii="黑体" w:hAnsi="黑体" w:eastAsia="黑体"/>
          <w:sz w:val="30"/>
          <w:szCs w:val="28"/>
        </w:rPr>
        <w:t>一、申报范围</w:t>
      </w:r>
    </w:p>
    <w:p>
      <w:pPr>
        <w:spacing w:line="360" w:lineRule="auto"/>
        <w:ind w:firstLine="600" w:firstLineChars="200"/>
        <w:rPr>
          <w:rFonts w:ascii="仿宋_GB2312" w:eastAsia="仿宋_GB2312"/>
          <w:sz w:val="30"/>
          <w:szCs w:val="28"/>
        </w:rPr>
      </w:pPr>
      <w:r>
        <w:rPr>
          <w:rFonts w:ascii="仿宋_GB2312" w:eastAsia="仿宋_GB2312"/>
          <w:sz w:val="30"/>
          <w:szCs w:val="28"/>
        </w:rPr>
        <w:t>1</w:t>
      </w:r>
      <w:r>
        <w:rPr>
          <w:rFonts w:hint="eastAsia" w:ascii="仿宋_GB2312" w:eastAsia="仿宋_GB2312"/>
          <w:sz w:val="30"/>
          <w:szCs w:val="28"/>
        </w:rPr>
        <w:t>、已获得市二星级及以上绿色建筑评价标识（获得设计评价或运行评价）的民用建筑（含住宅）。</w:t>
      </w:r>
    </w:p>
    <w:p>
      <w:pPr>
        <w:spacing w:line="360" w:lineRule="auto"/>
        <w:ind w:firstLine="600" w:firstLineChars="200"/>
        <w:rPr>
          <w:rFonts w:ascii="仿宋_GB2312" w:eastAsia="仿宋_GB2312"/>
          <w:color w:val="FF0000"/>
          <w:sz w:val="30"/>
          <w:szCs w:val="28"/>
        </w:rPr>
      </w:pPr>
      <w:r>
        <w:rPr>
          <w:rFonts w:ascii="仿宋_GB2312" w:eastAsia="仿宋_GB2312"/>
          <w:sz w:val="30"/>
          <w:szCs w:val="28"/>
        </w:rPr>
        <w:t>2</w:t>
      </w:r>
      <w:r>
        <w:rPr>
          <w:rFonts w:hint="eastAsia" w:ascii="仿宋_GB2312" w:eastAsia="仿宋_GB2312"/>
          <w:sz w:val="30"/>
          <w:szCs w:val="28"/>
        </w:rPr>
        <w:t>、申报单位必须是所申报项目的建筑设计单位。</w:t>
      </w:r>
    </w:p>
    <w:p>
      <w:pPr>
        <w:pStyle w:val="4"/>
        <w:spacing w:line="360" w:lineRule="auto"/>
        <w:ind w:left="0" w:leftChars="0" w:firstLine="570" w:firstLineChars="190"/>
        <w:rPr>
          <w:rFonts w:ascii="仿宋_GB2312" w:eastAsia="仿宋_GB2312"/>
          <w:sz w:val="30"/>
        </w:rPr>
      </w:pPr>
      <w:r>
        <w:rPr>
          <w:rFonts w:ascii="仿宋_GB2312" w:eastAsia="仿宋_GB2312"/>
          <w:sz w:val="30"/>
        </w:rPr>
        <w:t>3</w:t>
      </w:r>
      <w:r>
        <w:rPr>
          <w:rFonts w:hint="eastAsia" w:ascii="仿宋_GB2312" w:eastAsia="仿宋_GB2312"/>
          <w:sz w:val="30"/>
        </w:rPr>
        <w:t>、中外设计单位在省内合作完成的项目，可参加评选。但必须是省内设计单位参与方案设计、双方或中方完成的初步设计项目。</w:t>
      </w:r>
    </w:p>
    <w:p>
      <w:pPr>
        <w:pStyle w:val="4"/>
        <w:spacing w:line="360" w:lineRule="auto"/>
        <w:ind w:left="0" w:leftChars="0" w:firstLine="600" w:firstLineChars="200"/>
        <w:rPr>
          <w:rFonts w:ascii="仿宋_GB2312" w:eastAsia="仿宋_GB2312"/>
          <w:sz w:val="30"/>
        </w:rPr>
      </w:pPr>
      <w:r>
        <w:rPr>
          <w:rFonts w:ascii="仿宋_GB2312" w:eastAsia="仿宋_GB2312"/>
          <w:sz w:val="30"/>
        </w:rPr>
        <w:t>4</w:t>
      </w:r>
      <w:r>
        <w:rPr>
          <w:rFonts w:hint="eastAsia" w:ascii="仿宋_GB2312" w:eastAsia="仿宋_GB2312"/>
          <w:sz w:val="30"/>
        </w:rPr>
        <w:t>、由我市设计单位承担的国外设计项目，须获得我市</w:t>
      </w:r>
      <w:r>
        <w:rPr>
          <w:rFonts w:hint="eastAsia" w:ascii="仿宋_GB2312" w:eastAsia="仿宋_GB2312"/>
          <w:sz w:val="30"/>
          <w:szCs w:val="28"/>
        </w:rPr>
        <w:t>二星级及以上</w:t>
      </w:r>
      <w:r>
        <w:rPr>
          <w:rFonts w:hint="eastAsia" w:ascii="仿宋_GB2312" w:eastAsia="仿宋_GB2312"/>
          <w:sz w:val="30"/>
        </w:rPr>
        <w:t>绿色建筑评价标识，或者获得国外的绿色建筑评价标识（当地国家的权威性绿色建筑评价标识或者国际通用的权威性绿色建筑评价标识），方可参加评选。</w:t>
      </w:r>
    </w:p>
    <w:p>
      <w:pPr>
        <w:spacing w:before="156" w:beforeLines="50" w:after="156" w:afterLines="50" w:line="360" w:lineRule="auto"/>
        <w:ind w:firstLine="600" w:firstLineChars="200"/>
        <w:rPr>
          <w:rFonts w:ascii="黑体" w:hAnsi="黑体" w:eastAsia="黑体"/>
          <w:sz w:val="30"/>
          <w:szCs w:val="28"/>
        </w:rPr>
      </w:pPr>
      <w:r>
        <w:rPr>
          <w:rFonts w:hint="eastAsia" w:ascii="黑体" w:hAnsi="黑体" w:eastAsia="黑体"/>
          <w:sz w:val="30"/>
          <w:szCs w:val="28"/>
        </w:rPr>
        <w:t>二、申报条件</w:t>
      </w:r>
    </w:p>
    <w:p>
      <w:pPr>
        <w:spacing w:line="360" w:lineRule="auto"/>
        <w:ind w:firstLine="600" w:firstLineChars="200"/>
        <w:rPr>
          <w:rFonts w:ascii="仿宋_GB2312" w:eastAsia="仿宋_GB2312"/>
          <w:sz w:val="30"/>
          <w:szCs w:val="28"/>
        </w:rPr>
      </w:pPr>
      <w:r>
        <w:rPr>
          <w:rFonts w:ascii="仿宋_GB2312" w:eastAsia="仿宋_GB2312"/>
          <w:sz w:val="30"/>
          <w:szCs w:val="28"/>
        </w:rPr>
        <w:t>1</w:t>
      </w:r>
      <w:r>
        <w:rPr>
          <w:rFonts w:hint="eastAsia" w:ascii="仿宋_GB2312" w:eastAsia="仿宋_GB2312"/>
          <w:sz w:val="30"/>
          <w:szCs w:val="28"/>
        </w:rPr>
        <w:t>、落实科学发展观和以人为本及节地、节能、节水、节材、环保的原则，实事求是，技术先进，符合工程设计标准及规范。</w:t>
      </w:r>
    </w:p>
    <w:p>
      <w:pPr>
        <w:spacing w:line="360" w:lineRule="auto"/>
        <w:ind w:firstLine="600" w:firstLineChars="200"/>
        <w:rPr>
          <w:rFonts w:ascii="仿宋_GB2312" w:eastAsia="仿宋_GB2312"/>
          <w:sz w:val="30"/>
          <w:szCs w:val="28"/>
        </w:rPr>
      </w:pPr>
      <w:r>
        <w:rPr>
          <w:rFonts w:ascii="仿宋_GB2312" w:eastAsia="仿宋_GB2312"/>
          <w:sz w:val="30"/>
          <w:szCs w:val="28"/>
        </w:rPr>
        <w:t>2</w:t>
      </w:r>
      <w:r>
        <w:rPr>
          <w:rFonts w:hint="eastAsia" w:ascii="仿宋_GB2312" w:eastAsia="仿宋_GB2312"/>
          <w:sz w:val="30"/>
          <w:szCs w:val="28"/>
        </w:rPr>
        <w:t>、设计必须贯彻适用、经济、美观的建筑方针，优先采用被动式设计策略，选用与当地气候、社会、经济技术条件相适宜的绿色技术与产品，技术集成性和创新性突出，社会效益、经济效益、环境效益显著。</w:t>
      </w:r>
    </w:p>
    <w:p>
      <w:pPr>
        <w:spacing w:line="360" w:lineRule="auto"/>
        <w:ind w:firstLine="600" w:firstLineChars="200"/>
        <w:rPr>
          <w:rFonts w:ascii="仿宋_GB2312" w:eastAsia="仿宋_GB2312"/>
          <w:sz w:val="30"/>
          <w:szCs w:val="28"/>
        </w:rPr>
      </w:pPr>
      <w:r>
        <w:rPr>
          <w:rFonts w:ascii="仿宋_GB2312" w:eastAsia="仿宋_GB2312"/>
          <w:sz w:val="30"/>
          <w:szCs w:val="28"/>
        </w:rPr>
        <w:t>3</w:t>
      </w:r>
      <w:r>
        <w:rPr>
          <w:rFonts w:hint="eastAsia" w:ascii="仿宋_GB2312" w:eastAsia="仿宋_GB2312"/>
          <w:sz w:val="30"/>
          <w:szCs w:val="28"/>
        </w:rPr>
        <w:t>、设计内外空间尺度恰当，环境景观自然融合，绿色建筑技术策略与建筑艺术实现有机结合，造型新颖、美观，具有创新性。</w:t>
      </w:r>
    </w:p>
    <w:p>
      <w:pPr>
        <w:spacing w:line="360" w:lineRule="auto"/>
        <w:ind w:firstLine="600" w:firstLineChars="200"/>
        <w:rPr>
          <w:rFonts w:ascii="仿宋_GB2312" w:eastAsia="仿宋_GB2312"/>
          <w:sz w:val="30"/>
          <w:szCs w:val="28"/>
        </w:rPr>
      </w:pPr>
      <w:r>
        <w:rPr>
          <w:rFonts w:ascii="仿宋_GB2312" w:eastAsia="仿宋_GB2312"/>
          <w:sz w:val="30"/>
          <w:szCs w:val="28"/>
        </w:rPr>
        <w:t>4</w:t>
      </w:r>
      <w:r>
        <w:rPr>
          <w:rFonts w:hint="eastAsia" w:ascii="仿宋_GB2312" w:eastAsia="仿宋_GB2312"/>
          <w:sz w:val="30"/>
          <w:szCs w:val="28"/>
        </w:rPr>
        <w:t>、鼓励原创，不以工程的规模、性质论高低。</w:t>
      </w:r>
    </w:p>
    <w:p>
      <w:pPr>
        <w:spacing w:line="360" w:lineRule="auto"/>
        <w:ind w:firstLine="600" w:firstLineChars="200"/>
        <w:rPr>
          <w:rFonts w:ascii="仿宋_GB2312" w:eastAsia="仿宋_GB2312"/>
          <w:sz w:val="30"/>
          <w:szCs w:val="28"/>
        </w:rPr>
      </w:pPr>
      <w:r>
        <w:rPr>
          <w:rFonts w:ascii="仿宋_GB2312" w:eastAsia="仿宋_GB2312"/>
          <w:sz w:val="30"/>
          <w:szCs w:val="28"/>
        </w:rPr>
        <w:t>5</w:t>
      </w:r>
      <w:r>
        <w:rPr>
          <w:rFonts w:hint="eastAsia" w:ascii="仿宋_GB2312" w:eastAsia="仿宋_GB2312"/>
          <w:sz w:val="30"/>
          <w:szCs w:val="28"/>
        </w:rPr>
        <w:t>、同一单位设计的工程建设总项目和子项目不能重复参加优秀绿色建筑设计奖的评选。</w:t>
      </w:r>
    </w:p>
    <w:p>
      <w:pPr>
        <w:spacing w:before="156" w:beforeLines="50" w:after="156" w:afterLines="50" w:line="360" w:lineRule="auto"/>
        <w:ind w:firstLine="600" w:firstLineChars="200"/>
        <w:rPr>
          <w:rFonts w:ascii="黑体" w:hAnsi="黑体" w:eastAsia="黑体"/>
          <w:sz w:val="30"/>
          <w:szCs w:val="28"/>
        </w:rPr>
      </w:pPr>
      <w:r>
        <w:rPr>
          <w:rFonts w:hint="eastAsia" w:ascii="黑体" w:hAnsi="黑体" w:eastAsia="黑体"/>
          <w:sz w:val="30"/>
          <w:szCs w:val="28"/>
        </w:rPr>
        <w:t>三、申报材料</w:t>
      </w:r>
    </w:p>
    <w:p>
      <w:pPr>
        <w:pStyle w:val="4"/>
        <w:spacing w:line="360" w:lineRule="auto"/>
        <w:ind w:firstLine="150" w:firstLineChars="50"/>
        <w:rPr>
          <w:rFonts w:ascii="仿宋_GB2312" w:eastAsia="仿宋_GB2312"/>
          <w:sz w:val="30"/>
        </w:rPr>
      </w:pPr>
      <w:r>
        <w:rPr>
          <w:rFonts w:ascii="仿宋_GB2312" w:eastAsia="仿宋_GB2312"/>
          <w:sz w:val="30"/>
        </w:rPr>
        <w:t>1</w:t>
      </w:r>
      <w:r>
        <w:rPr>
          <w:rFonts w:hint="eastAsia" w:ascii="仿宋_GB2312" w:eastAsia="仿宋_GB2312"/>
          <w:sz w:val="30"/>
        </w:rPr>
        <w:t>、绿色建筑工程设计项目申报表。</w:t>
      </w:r>
    </w:p>
    <w:p>
      <w:pPr>
        <w:pStyle w:val="4"/>
        <w:spacing w:line="360" w:lineRule="auto"/>
        <w:ind w:firstLine="150" w:firstLineChars="50"/>
        <w:rPr>
          <w:rFonts w:ascii="仿宋_GB2312" w:eastAsia="仿宋_GB2312"/>
          <w:sz w:val="30"/>
        </w:rPr>
      </w:pPr>
      <w:r>
        <w:rPr>
          <w:rFonts w:ascii="仿宋_GB2312" w:eastAsia="仿宋_GB2312"/>
          <w:sz w:val="30"/>
        </w:rPr>
        <w:t>2</w:t>
      </w:r>
      <w:r>
        <w:rPr>
          <w:rFonts w:hint="eastAsia" w:ascii="仿宋_GB2312" w:eastAsia="仿宋_GB2312"/>
          <w:sz w:val="30"/>
        </w:rPr>
        <w:t>、绿色建筑工程设计评选项目推荐表。</w:t>
      </w:r>
    </w:p>
    <w:p>
      <w:pPr>
        <w:pStyle w:val="4"/>
        <w:spacing w:line="360" w:lineRule="auto"/>
        <w:ind w:left="0" w:leftChars="0" w:firstLine="600" w:firstLineChars="200"/>
        <w:rPr>
          <w:rFonts w:ascii="仿宋_GB2312" w:eastAsia="仿宋_GB2312"/>
          <w:sz w:val="30"/>
        </w:rPr>
      </w:pPr>
      <w:r>
        <w:rPr>
          <w:rFonts w:ascii="仿宋_GB2312" w:eastAsia="仿宋_GB2312"/>
          <w:sz w:val="30"/>
        </w:rPr>
        <w:t>3</w:t>
      </w:r>
      <w:r>
        <w:rPr>
          <w:rFonts w:hint="eastAsia" w:ascii="仿宋_GB2312" w:eastAsia="仿宋_GB2312"/>
          <w:sz w:val="30"/>
        </w:rPr>
        <w:t>、</w:t>
      </w:r>
      <w:r>
        <w:rPr>
          <w:rFonts w:ascii="仿宋_GB2312" w:eastAsia="仿宋_GB2312"/>
          <w:sz w:val="30"/>
        </w:rPr>
        <w:t xml:space="preserve"> </w:t>
      </w:r>
      <w:r>
        <w:rPr>
          <w:rFonts w:hint="eastAsia" w:ascii="仿宋_GB2312" w:eastAsia="仿宋_GB2312"/>
          <w:sz w:val="30"/>
        </w:rPr>
        <w:t>工程简介，主要内容包括工程概况，总体绿色设计目标、关键绿色设计策略和技术措施，主要技术要求与成效，解决的关键问题，主要技术经济指标，采用新技术、新工艺、新设备、新材料、新结构等，经济、社会和环境效益与建筑设计行业先进水平的对比等。</w:t>
      </w:r>
    </w:p>
    <w:p>
      <w:pPr>
        <w:spacing w:line="360" w:lineRule="auto"/>
        <w:ind w:firstLine="600" w:firstLineChars="200"/>
        <w:rPr>
          <w:rFonts w:ascii="仿宋_GB2312" w:eastAsia="仿宋_GB2312"/>
          <w:sz w:val="30"/>
          <w:szCs w:val="28"/>
        </w:rPr>
      </w:pPr>
      <w:r>
        <w:rPr>
          <w:rFonts w:ascii="仿宋_GB2312" w:eastAsia="仿宋_GB2312"/>
          <w:sz w:val="30"/>
          <w:szCs w:val="28"/>
        </w:rPr>
        <w:t>4</w:t>
      </w:r>
      <w:r>
        <w:rPr>
          <w:rFonts w:hint="eastAsia" w:ascii="仿宋_GB2312" w:eastAsia="仿宋_GB2312"/>
          <w:sz w:val="30"/>
          <w:szCs w:val="28"/>
        </w:rPr>
        <w:t>、建设项目立项及城市规划主管部门批准文件复印件。</w:t>
      </w:r>
    </w:p>
    <w:p>
      <w:pPr>
        <w:spacing w:line="360" w:lineRule="auto"/>
        <w:ind w:firstLine="600" w:firstLineChars="200"/>
        <w:rPr>
          <w:rFonts w:ascii="仿宋_GB2312" w:eastAsia="仿宋_GB2312"/>
          <w:sz w:val="30"/>
          <w:szCs w:val="28"/>
        </w:rPr>
      </w:pPr>
      <w:r>
        <w:rPr>
          <w:rFonts w:ascii="仿宋_GB2312" w:eastAsia="仿宋_GB2312"/>
          <w:sz w:val="30"/>
          <w:szCs w:val="28"/>
        </w:rPr>
        <w:t>5</w:t>
      </w:r>
      <w:r>
        <w:rPr>
          <w:rFonts w:hint="eastAsia" w:ascii="仿宋_GB2312" w:eastAsia="仿宋_GB2312"/>
          <w:sz w:val="30"/>
          <w:szCs w:val="28"/>
        </w:rPr>
        <w:t>、</w:t>
      </w:r>
      <w:r>
        <w:rPr>
          <w:rFonts w:ascii="仿宋_GB2312" w:eastAsia="仿宋_GB2312"/>
          <w:sz w:val="30"/>
          <w:szCs w:val="28"/>
        </w:rPr>
        <w:t xml:space="preserve"> </w:t>
      </w:r>
      <w:r>
        <w:rPr>
          <w:rFonts w:hint="eastAsia" w:ascii="仿宋_GB2312" w:eastAsia="仿宋_GB2312"/>
          <w:sz w:val="30"/>
          <w:szCs w:val="28"/>
        </w:rPr>
        <w:t>竣工验收交付使用一年以上，并须提交竣工验收备案表、消防验收、环保、卫生等有关主管部门的验收文件复印件。</w:t>
      </w:r>
    </w:p>
    <w:p>
      <w:pPr>
        <w:spacing w:line="360" w:lineRule="auto"/>
        <w:ind w:firstLine="600" w:firstLineChars="200"/>
        <w:rPr>
          <w:rFonts w:ascii="仿宋_GB2312" w:eastAsia="仿宋_GB2312"/>
          <w:sz w:val="30"/>
          <w:szCs w:val="28"/>
        </w:rPr>
      </w:pPr>
      <w:r>
        <w:rPr>
          <w:rFonts w:ascii="仿宋_GB2312" w:eastAsia="仿宋_GB2312"/>
          <w:sz w:val="30"/>
          <w:szCs w:val="28"/>
        </w:rPr>
        <w:t>6</w:t>
      </w:r>
      <w:r>
        <w:rPr>
          <w:rFonts w:hint="eastAsia" w:ascii="仿宋_GB2312" w:eastAsia="仿宋_GB2312"/>
          <w:sz w:val="30"/>
          <w:szCs w:val="28"/>
        </w:rPr>
        <w:t>、获得的绿色建筑评价标识证书复印件。</w:t>
      </w:r>
    </w:p>
    <w:p>
      <w:pPr>
        <w:spacing w:line="360" w:lineRule="auto"/>
        <w:ind w:firstLine="600" w:firstLineChars="200"/>
        <w:rPr>
          <w:rFonts w:ascii="仿宋_GB2312" w:eastAsia="仿宋_GB2312"/>
          <w:sz w:val="30"/>
          <w:szCs w:val="28"/>
        </w:rPr>
      </w:pPr>
      <w:r>
        <w:rPr>
          <w:rFonts w:ascii="仿宋_GB2312" w:eastAsia="仿宋_GB2312"/>
          <w:sz w:val="30"/>
          <w:szCs w:val="28"/>
        </w:rPr>
        <w:t>7</w:t>
      </w:r>
      <w:r>
        <w:rPr>
          <w:rFonts w:hint="eastAsia" w:ascii="仿宋_GB2312" w:eastAsia="仿宋_GB2312"/>
          <w:sz w:val="30"/>
          <w:szCs w:val="28"/>
        </w:rPr>
        <w:t>、申报单位法定代表人声明。</w:t>
      </w:r>
    </w:p>
    <w:p>
      <w:pPr>
        <w:spacing w:line="360" w:lineRule="auto"/>
        <w:ind w:firstLine="600" w:firstLineChars="200"/>
        <w:rPr>
          <w:rFonts w:ascii="仿宋_GB2312" w:eastAsia="仿宋_GB2312"/>
          <w:sz w:val="30"/>
          <w:szCs w:val="28"/>
        </w:rPr>
      </w:pPr>
      <w:r>
        <w:rPr>
          <w:rFonts w:ascii="仿宋_GB2312" w:eastAsia="仿宋_GB2312"/>
          <w:sz w:val="30"/>
          <w:szCs w:val="28"/>
        </w:rPr>
        <w:t>8</w:t>
      </w:r>
      <w:r>
        <w:rPr>
          <w:rFonts w:hint="eastAsia" w:ascii="仿宋_GB2312" w:eastAsia="仿宋_GB2312"/>
          <w:sz w:val="30"/>
          <w:szCs w:val="28"/>
        </w:rPr>
        <w:t>、中外合作设计项目由中方负责申报，须提交外方同意申报确认件。</w:t>
      </w:r>
    </w:p>
    <w:p>
      <w:pPr>
        <w:spacing w:line="360" w:lineRule="auto"/>
        <w:ind w:firstLine="600" w:firstLineChars="200"/>
        <w:rPr>
          <w:rFonts w:ascii="仿宋_GB2312" w:eastAsia="仿宋_GB2312"/>
          <w:sz w:val="30"/>
          <w:szCs w:val="28"/>
        </w:rPr>
      </w:pPr>
      <w:r>
        <w:rPr>
          <w:rFonts w:ascii="仿宋_GB2312" w:eastAsia="仿宋_GB2312"/>
          <w:sz w:val="30"/>
          <w:szCs w:val="28"/>
        </w:rPr>
        <w:t>9</w:t>
      </w:r>
      <w:r>
        <w:rPr>
          <w:rFonts w:hint="eastAsia" w:ascii="仿宋_GB2312" w:eastAsia="仿宋_GB2312"/>
          <w:sz w:val="30"/>
          <w:szCs w:val="28"/>
        </w:rPr>
        <w:t>、采用的绿色新技术、新工艺、新设备、新材料的鉴定书或者同行专家的评审意见及设计委托单位、使用单位的意见书。</w:t>
      </w:r>
    </w:p>
    <w:p>
      <w:pPr>
        <w:pStyle w:val="8"/>
        <w:numPr>
          <w:ilvl w:val="0"/>
          <w:numId w:val="1"/>
        </w:numPr>
        <w:adjustRightInd w:val="0"/>
        <w:snapToGrid w:val="0"/>
        <w:spacing w:line="360" w:lineRule="auto"/>
        <w:ind w:firstLineChars="0"/>
        <w:rPr>
          <w:rFonts w:ascii="仿宋_GB2312" w:eastAsia="仿宋_GB2312"/>
          <w:sz w:val="30"/>
          <w:szCs w:val="28"/>
        </w:rPr>
      </w:pPr>
      <w:r>
        <w:rPr>
          <w:rFonts w:hint="eastAsia" w:ascii="仿宋_GB2312" w:eastAsia="仿宋_GB2312"/>
          <w:sz w:val="30"/>
          <w:szCs w:val="28"/>
        </w:rPr>
        <w:t>图纸要求：</w:t>
      </w:r>
    </w:p>
    <w:p>
      <w:pPr>
        <w:spacing w:line="360" w:lineRule="auto"/>
        <w:ind w:firstLine="600" w:firstLineChars="200"/>
        <w:rPr>
          <w:rFonts w:ascii="仿宋_GB2312" w:eastAsia="仿宋_GB2312"/>
          <w:sz w:val="30"/>
          <w:szCs w:val="28"/>
        </w:rPr>
      </w:pPr>
      <w:r>
        <w:rPr>
          <w:rFonts w:hint="eastAsia" w:ascii="仿宋_GB2312" w:eastAsia="仿宋_GB2312"/>
          <w:sz w:val="30"/>
          <w:szCs w:val="28"/>
        </w:rPr>
        <w:t>图片材料均应有较好的清晰度，以便于输出利用及网上浏览，其分辨率应不小于</w:t>
      </w:r>
      <w:r>
        <w:rPr>
          <w:rFonts w:ascii="仿宋_GB2312" w:eastAsia="仿宋_GB2312"/>
          <w:sz w:val="30"/>
          <w:szCs w:val="28"/>
        </w:rPr>
        <w:t>300dpi</w:t>
      </w:r>
      <w:r>
        <w:rPr>
          <w:rFonts w:hint="eastAsia" w:ascii="仿宋_GB2312" w:eastAsia="仿宋_GB2312"/>
          <w:sz w:val="30"/>
          <w:szCs w:val="28"/>
        </w:rPr>
        <w:t>，图片尺寸不小于</w:t>
      </w:r>
      <w:r>
        <w:rPr>
          <w:rFonts w:ascii="仿宋_GB2312" w:eastAsia="仿宋_GB2312"/>
          <w:sz w:val="30"/>
          <w:szCs w:val="28"/>
        </w:rPr>
        <w:t>420</w:t>
      </w:r>
      <w:r>
        <w:rPr>
          <w:rFonts w:hint="eastAsia" w:ascii="仿宋_GB2312" w:eastAsia="仿宋_GB2312"/>
          <w:sz w:val="30"/>
          <w:szCs w:val="28"/>
        </w:rPr>
        <w:t>×</w:t>
      </w:r>
      <w:r>
        <w:rPr>
          <w:rFonts w:ascii="仿宋_GB2312" w:eastAsia="仿宋_GB2312"/>
          <w:sz w:val="30"/>
          <w:szCs w:val="28"/>
        </w:rPr>
        <w:t>297mm</w:t>
      </w:r>
      <w:r>
        <w:rPr>
          <w:rFonts w:hint="eastAsia" w:ascii="仿宋_GB2312" w:eastAsia="仿宋_GB2312"/>
          <w:sz w:val="30"/>
          <w:szCs w:val="28"/>
        </w:rPr>
        <w:t>（一般相当于像素</w:t>
      </w:r>
      <w:r>
        <w:rPr>
          <w:rFonts w:ascii="仿宋_GB2312" w:eastAsia="仿宋_GB2312"/>
          <w:sz w:val="30"/>
          <w:szCs w:val="28"/>
        </w:rPr>
        <w:t>4900</w:t>
      </w:r>
      <w:r>
        <w:rPr>
          <w:rFonts w:hint="eastAsia" w:ascii="仿宋_GB2312" w:eastAsia="仿宋_GB2312"/>
          <w:sz w:val="30"/>
          <w:szCs w:val="28"/>
        </w:rPr>
        <w:t>×</w:t>
      </w:r>
      <w:r>
        <w:rPr>
          <w:rFonts w:ascii="仿宋_GB2312" w:eastAsia="仿宋_GB2312"/>
          <w:sz w:val="30"/>
          <w:szCs w:val="28"/>
        </w:rPr>
        <w:t>3500</w:t>
      </w:r>
      <w:r>
        <w:rPr>
          <w:rFonts w:hint="eastAsia" w:ascii="仿宋_GB2312" w:eastAsia="仿宋_GB2312"/>
          <w:sz w:val="30"/>
          <w:szCs w:val="28"/>
        </w:rPr>
        <w:t>）。图片格式为</w:t>
      </w:r>
      <w:r>
        <w:rPr>
          <w:rFonts w:ascii="仿宋_GB2312" w:eastAsia="仿宋_GB2312"/>
          <w:sz w:val="30"/>
          <w:szCs w:val="28"/>
        </w:rPr>
        <w:t>JPG</w:t>
      </w:r>
      <w:r>
        <w:rPr>
          <w:rFonts w:hint="eastAsia" w:ascii="仿宋_GB2312" w:eastAsia="仿宋_GB2312"/>
          <w:sz w:val="30"/>
          <w:szCs w:val="28"/>
        </w:rPr>
        <w:t>。实物照片不可用效果图替代，照片宜为数码相机拍摄，如采用胶片、反转片拍摄，应转为数码格式，并应保证清晰度。</w:t>
      </w:r>
    </w:p>
    <w:p>
      <w:pPr>
        <w:pStyle w:val="8"/>
        <w:adjustRightInd w:val="0"/>
        <w:snapToGrid w:val="0"/>
        <w:spacing w:line="360" w:lineRule="auto"/>
        <w:ind w:left="540" w:leftChars="257" w:firstLine="150" w:firstLineChars="50"/>
        <w:rPr>
          <w:rFonts w:ascii="仿宋_GB2312" w:eastAsia="仿宋_GB2312"/>
          <w:sz w:val="30"/>
          <w:szCs w:val="28"/>
        </w:rPr>
      </w:pPr>
      <w:r>
        <w:rPr>
          <w:rFonts w:hint="eastAsia" w:ascii="仿宋_GB2312" w:eastAsia="仿宋_GB2312"/>
          <w:sz w:val="30"/>
          <w:szCs w:val="28"/>
        </w:rPr>
        <w:t>填色图</w:t>
      </w:r>
    </w:p>
    <w:p>
      <w:pPr>
        <w:adjustRightInd w:val="0"/>
        <w:snapToGrid w:val="0"/>
        <w:spacing w:line="360" w:lineRule="auto"/>
        <w:ind w:firstLine="600" w:firstLineChars="200"/>
        <w:rPr>
          <w:rFonts w:ascii="仿宋_GB2312" w:eastAsia="仿宋_GB2312"/>
          <w:sz w:val="30"/>
          <w:szCs w:val="28"/>
        </w:rPr>
      </w:pPr>
      <w:r>
        <w:rPr>
          <w:rFonts w:hint="eastAsia" w:ascii="仿宋_GB2312" w:eastAsia="仿宋_GB2312"/>
          <w:sz w:val="30"/>
          <w:szCs w:val="28"/>
        </w:rPr>
        <w:t>区域位置图（可为卫星地图）、环境关系图、总平面图、主要平面图、立面图、剖面图、关键绿色设计策略和技术措施总体示意图及相关分析或模拟图。填色图纸总数一般不超过</w:t>
      </w:r>
      <w:r>
        <w:rPr>
          <w:rFonts w:ascii="仿宋_GB2312" w:eastAsia="仿宋_GB2312"/>
          <w:sz w:val="30"/>
          <w:szCs w:val="28"/>
        </w:rPr>
        <w:t>30</w:t>
      </w:r>
      <w:r>
        <w:rPr>
          <w:rFonts w:hint="eastAsia" w:ascii="仿宋_GB2312" w:eastAsia="仿宋_GB2312"/>
          <w:sz w:val="30"/>
          <w:szCs w:val="28"/>
        </w:rPr>
        <w:t>张。平、立、剖面图要注明两道尺寸线。（总尺寸和轴线尺寸；总高和层高）。图面线条、尺寸标注及文字说明等应有适宜的线宽和字体高度，应保证在打印成</w:t>
      </w:r>
      <w:r>
        <w:rPr>
          <w:rFonts w:ascii="仿宋_GB2312" w:eastAsia="仿宋_GB2312"/>
          <w:sz w:val="30"/>
          <w:szCs w:val="28"/>
        </w:rPr>
        <w:t>A3</w:t>
      </w:r>
      <w:r>
        <w:rPr>
          <w:rFonts w:hint="eastAsia" w:ascii="仿宋_GB2312" w:eastAsia="仿宋_GB2312"/>
          <w:sz w:val="30"/>
          <w:szCs w:val="28"/>
        </w:rPr>
        <w:t>尺寸的情况下足够清晰。图纸数量以能完整反映项目内容为准，不接受施工图及施工图复印件。</w:t>
      </w:r>
    </w:p>
    <w:p>
      <w:pPr>
        <w:pStyle w:val="8"/>
        <w:spacing w:line="360" w:lineRule="auto"/>
        <w:ind w:left="540" w:firstLine="0" w:firstLineChars="0"/>
        <w:rPr>
          <w:rFonts w:ascii="仿宋_GB2312" w:eastAsia="仿宋_GB2312"/>
          <w:sz w:val="30"/>
          <w:szCs w:val="28"/>
        </w:rPr>
      </w:pPr>
      <w:r>
        <w:rPr>
          <w:rFonts w:hint="eastAsia" w:ascii="仿宋_GB2312" w:eastAsia="仿宋_GB2312"/>
          <w:sz w:val="30"/>
          <w:szCs w:val="28"/>
        </w:rPr>
        <w:t>实物照片</w:t>
      </w:r>
    </w:p>
    <w:p>
      <w:pPr>
        <w:adjustRightInd w:val="0"/>
        <w:snapToGrid w:val="0"/>
        <w:spacing w:line="360" w:lineRule="auto"/>
        <w:ind w:firstLine="600" w:firstLineChars="200"/>
        <w:rPr>
          <w:rFonts w:ascii="仿宋_GB2312" w:eastAsia="仿宋_GB2312"/>
          <w:sz w:val="30"/>
          <w:szCs w:val="28"/>
        </w:rPr>
      </w:pPr>
      <w:r>
        <w:rPr>
          <w:rFonts w:hint="eastAsia" w:ascii="仿宋_GB2312" w:eastAsia="仿宋_GB2312"/>
          <w:sz w:val="30"/>
          <w:szCs w:val="28"/>
        </w:rPr>
        <w:t>可提供</w:t>
      </w:r>
      <w:r>
        <w:rPr>
          <w:rFonts w:ascii="仿宋_GB2312" w:eastAsia="仿宋_GB2312"/>
          <w:sz w:val="30"/>
          <w:szCs w:val="28"/>
        </w:rPr>
        <w:t>15</w:t>
      </w:r>
      <w:r>
        <w:rPr>
          <w:rFonts w:hint="eastAsia" w:ascii="仿宋_GB2312" w:eastAsia="仿宋_GB2312"/>
          <w:sz w:val="30"/>
          <w:szCs w:val="28"/>
        </w:rPr>
        <w:t>张左右实物照片。室外照片包括鸟瞰、含有周边环境的全景、建筑全景、局部、细部等；室内照片可包括主要厅堂及典型房间的全景、局部、细部等，着重表现空间关系，以及关键绿色设计策略和技术措施与建筑艺术的有机结合。</w:t>
      </w:r>
    </w:p>
    <w:p>
      <w:pPr>
        <w:widowControl/>
        <w:jc w:val="left"/>
        <w:rPr>
          <w:rFonts w:ascii="黑体" w:eastAsia="黑体" w:cs="宋体"/>
          <w:b/>
          <w:bCs/>
          <w:color w:val="000000"/>
          <w:sz w:val="28"/>
          <w:szCs w:val="28"/>
        </w:rPr>
      </w:pPr>
    </w:p>
    <w:p>
      <w:pPr>
        <w:widowControl/>
        <w:jc w:val="left"/>
        <w:rPr>
          <w:rFonts w:ascii="宋体"/>
          <w:color w:val="000000"/>
          <w:sz w:val="32"/>
          <w:szCs w:val="28"/>
        </w:rPr>
      </w:pPr>
      <w:r>
        <w:rPr>
          <w:rFonts w:ascii="宋体"/>
          <w:color w:val="000000"/>
          <w:sz w:val="32"/>
          <w:szCs w:val="28"/>
        </w:rPr>
        <w:br w:type="page"/>
      </w:r>
    </w:p>
    <w:p>
      <w:pPr>
        <w:spacing w:line="360" w:lineRule="auto"/>
        <w:ind w:firstLine="420" w:firstLineChars="200"/>
        <w:rPr>
          <w:rFonts w:ascii="黑体" w:hAnsi="黑体" w:eastAsia="黑体"/>
        </w:rPr>
      </w:pPr>
    </w:p>
    <w:p>
      <w:pPr>
        <w:pStyle w:val="9"/>
        <w:jc w:val="center"/>
        <w:rPr>
          <w:rFonts w:ascii="黑体" w:hAnsi="黑体" w:eastAsia="黑体"/>
          <w:sz w:val="48"/>
          <w:szCs w:val="48"/>
        </w:rPr>
      </w:pPr>
      <w:r>
        <w:rPr>
          <w:rFonts w:hint="eastAsia" w:ascii="黑体" w:hAnsi="黑体" w:eastAsia="黑体"/>
          <w:sz w:val="48"/>
          <w:szCs w:val="48"/>
        </w:rPr>
        <w:t>中山市优秀工程勘察设计奖</w:t>
      </w:r>
    </w:p>
    <w:p>
      <w:pPr>
        <w:pStyle w:val="9"/>
        <w:jc w:val="center"/>
        <w:rPr>
          <w:rFonts w:ascii="黑体" w:hAnsi="黑体" w:eastAsia="黑体"/>
          <w:sz w:val="48"/>
          <w:szCs w:val="48"/>
        </w:rPr>
      </w:pPr>
      <w:r>
        <w:rPr>
          <w:rFonts w:hint="eastAsia" w:ascii="黑体" w:hAnsi="黑体" w:eastAsia="黑体"/>
          <w:sz w:val="48"/>
          <w:szCs w:val="48"/>
        </w:rPr>
        <w:t>绿色建筑工程设计项目</w:t>
      </w:r>
    </w:p>
    <w:p>
      <w:pPr>
        <w:pStyle w:val="9"/>
        <w:jc w:val="center"/>
        <w:rPr>
          <w:rFonts w:ascii="黑体" w:hAnsi="黑体" w:eastAsia="黑体"/>
          <w:sz w:val="48"/>
          <w:szCs w:val="48"/>
        </w:rPr>
      </w:pPr>
      <w:r>
        <w:rPr>
          <w:rFonts w:hint="eastAsia" w:ascii="黑体" w:hAnsi="黑体" w:eastAsia="黑体"/>
          <w:sz w:val="48"/>
          <w:szCs w:val="48"/>
        </w:rPr>
        <w:t>申报表</w:t>
      </w:r>
    </w:p>
    <w:p>
      <w:pPr>
        <w:spacing w:after="240"/>
        <w:jc w:val="center"/>
      </w:pPr>
    </w:p>
    <w:p>
      <w:pPr>
        <w:spacing w:after="240"/>
        <w:jc w:val="center"/>
        <w:rPr>
          <w:sz w:val="28"/>
        </w:rPr>
      </w:pPr>
      <w:r>
        <w:rPr>
          <w:rFonts w:hint="eastAsia"/>
          <w:sz w:val="28"/>
        </w:rPr>
        <w:t>居住建筑</w:t>
      </w:r>
      <w:r>
        <w:rPr>
          <w:sz w:val="28"/>
        </w:rPr>
        <w:t xml:space="preserve">  </w:t>
      </w:r>
      <w:r>
        <w:rPr>
          <w:rFonts w:hint="eastAsia"/>
          <w:sz w:val="28"/>
        </w:rPr>
        <w:t>□</w:t>
      </w:r>
    </w:p>
    <w:p>
      <w:pPr>
        <w:spacing w:after="240"/>
        <w:jc w:val="center"/>
        <w:rPr>
          <w:color w:val="FF0000"/>
          <w:sz w:val="28"/>
        </w:rPr>
      </w:pPr>
      <w:r>
        <w:rPr>
          <w:rFonts w:hint="eastAsia"/>
          <w:sz w:val="28"/>
        </w:rPr>
        <w:t>公共建筑</w:t>
      </w:r>
      <w:r>
        <w:rPr>
          <w:sz w:val="28"/>
        </w:rPr>
        <w:t xml:space="preserve">  </w:t>
      </w:r>
      <w:r>
        <w:rPr>
          <w:rFonts w:hint="eastAsia"/>
          <w:sz w:val="28"/>
        </w:rPr>
        <w:t>□</w:t>
      </w:r>
    </w:p>
    <w:p>
      <w:pPr>
        <w:spacing w:after="240"/>
        <w:jc w:val="center"/>
      </w:pPr>
    </w:p>
    <w:p>
      <w:pPr>
        <w:spacing w:after="240"/>
        <w:jc w:val="center"/>
      </w:pPr>
    </w:p>
    <w:p>
      <w:pPr>
        <w:spacing w:after="240"/>
        <w:jc w:val="center"/>
      </w:pPr>
    </w:p>
    <w:p>
      <w:pPr>
        <w:spacing w:line="360" w:lineRule="auto"/>
        <w:ind w:right="-340" w:rightChars="-162" w:firstLine="849" w:firstLineChars="282"/>
        <w:rPr>
          <w:rFonts w:ascii="宋体"/>
          <w:sz w:val="28"/>
          <w:szCs w:val="28"/>
          <w:u w:val="single"/>
        </w:rPr>
      </w:pPr>
      <w:r>
        <w:rPr>
          <w:rStyle w:val="10"/>
          <w:rFonts w:hint="eastAsia" w:ascii="仿宋_GB2312" w:eastAsia="仿宋_GB2312"/>
          <w:b/>
          <w:sz w:val="30"/>
          <w:szCs w:val="30"/>
        </w:rPr>
        <w:t>项目名称：</w:t>
      </w:r>
    </w:p>
    <w:p>
      <w:pPr>
        <w:spacing w:line="360" w:lineRule="auto"/>
        <w:ind w:right="-340" w:rightChars="-162" w:firstLine="849" w:firstLineChars="282"/>
        <w:rPr>
          <w:rFonts w:ascii="宋体"/>
          <w:sz w:val="28"/>
          <w:szCs w:val="28"/>
        </w:rPr>
      </w:pPr>
      <w:r>
        <w:rPr>
          <w:rStyle w:val="10"/>
          <w:rFonts w:hint="eastAsia" w:ascii="仿宋_GB2312" w:eastAsia="仿宋_GB2312"/>
          <w:b/>
          <w:sz w:val="30"/>
          <w:szCs w:val="30"/>
        </w:rPr>
        <w:t>申报部门：（公章）</w:t>
      </w:r>
    </w:p>
    <w:p>
      <w:pPr>
        <w:spacing w:line="360" w:lineRule="auto"/>
        <w:ind w:right="-340" w:rightChars="-162" w:firstLine="849" w:firstLineChars="282"/>
        <w:rPr>
          <w:rFonts w:ascii="宋体"/>
          <w:sz w:val="28"/>
          <w:szCs w:val="28"/>
        </w:rPr>
      </w:pPr>
      <w:r>
        <w:rPr>
          <w:rStyle w:val="10"/>
          <w:rFonts w:hint="eastAsia" w:ascii="仿宋_GB2312" w:eastAsia="仿宋_GB2312"/>
          <w:b/>
          <w:sz w:val="30"/>
          <w:szCs w:val="30"/>
        </w:rPr>
        <w:t>填报日期：年月日</w:t>
      </w:r>
    </w:p>
    <w:p>
      <w:pPr>
        <w:rPr>
          <w:rStyle w:val="11"/>
        </w:rPr>
      </w:pPr>
    </w:p>
    <w:p>
      <w:pPr>
        <w:rPr>
          <w:rStyle w:val="11"/>
        </w:rPr>
      </w:pPr>
    </w:p>
    <w:p>
      <w:pPr>
        <w:rPr>
          <w:rStyle w:val="11"/>
        </w:rPr>
      </w:pPr>
    </w:p>
    <w:p>
      <w:pPr>
        <w:rPr>
          <w:rStyle w:val="11"/>
        </w:rPr>
      </w:pPr>
    </w:p>
    <w:p>
      <w:pPr>
        <w:rPr>
          <w:rStyle w:val="11"/>
        </w:rPr>
      </w:pPr>
    </w:p>
    <w:p>
      <w:pPr>
        <w:jc w:val="center"/>
        <w:rPr>
          <w:rStyle w:val="11"/>
          <w:b/>
          <w:sz w:val="32"/>
          <w:szCs w:val="32"/>
        </w:rPr>
      </w:pPr>
      <w:r>
        <w:rPr>
          <w:rStyle w:val="11"/>
          <w:rFonts w:hint="eastAsia"/>
          <w:b/>
          <w:sz w:val="32"/>
          <w:szCs w:val="32"/>
        </w:rPr>
        <w:t>中山市工程勘察设计行业协会监制</w:t>
      </w:r>
    </w:p>
    <w:p>
      <w:pPr>
        <w:jc w:val="center"/>
        <w:rPr>
          <w:rFonts w:ascii="??" w:hAnsi="??"/>
          <w:sz w:val="36"/>
          <w:szCs w:val="36"/>
        </w:rPr>
      </w:pPr>
      <w:r>
        <w:rPr>
          <w:rStyle w:val="11"/>
          <w:b/>
          <w:sz w:val="32"/>
          <w:szCs w:val="32"/>
        </w:rPr>
        <w:br w:type="page"/>
      </w:r>
      <w:r>
        <w:rPr>
          <w:rStyle w:val="11"/>
          <w:rFonts w:hint="eastAsia"/>
          <w:b/>
        </w:rPr>
        <w:t>中山市</w:t>
      </w:r>
      <w:r>
        <w:rPr>
          <w:rFonts w:hint="eastAsia" w:ascii="宋体" w:hAnsi="宋体"/>
          <w:b/>
          <w:sz w:val="36"/>
          <w:szCs w:val="36"/>
        </w:rPr>
        <w:t>优秀工程勘察设计奖申报表</w:t>
      </w:r>
    </w:p>
    <w:tbl>
      <w:tblPr>
        <w:tblStyle w:val="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43"/>
        <w:gridCol w:w="2391"/>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7" w:hRule="atLeast"/>
          <w:jc w:val="center"/>
        </w:trPr>
        <w:tc>
          <w:tcPr>
            <w:tcW w:w="1943"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项目名称</w:t>
            </w:r>
          </w:p>
        </w:tc>
        <w:tc>
          <w:tcPr>
            <w:tcW w:w="7129" w:type="dxa"/>
            <w:gridSpan w:val="3"/>
            <w:noWrap w:val="0"/>
            <w:vAlign w:val="center"/>
          </w:tcPr>
          <w:p>
            <w:pPr>
              <w:spacing w:line="400" w:lineRule="exact"/>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943"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主要设计单位</w:t>
            </w:r>
          </w:p>
        </w:tc>
        <w:tc>
          <w:tcPr>
            <w:tcW w:w="7129" w:type="dxa"/>
            <w:gridSpan w:val="3"/>
            <w:noWrap w:val="0"/>
            <w:vAlign w:val="center"/>
          </w:tcPr>
          <w:p>
            <w:pPr>
              <w:spacing w:line="400" w:lineRule="exact"/>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943"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合作设计单位</w:t>
            </w:r>
          </w:p>
        </w:tc>
        <w:tc>
          <w:tcPr>
            <w:tcW w:w="7129" w:type="dxa"/>
            <w:gridSpan w:val="3"/>
            <w:noWrap w:val="0"/>
            <w:vAlign w:val="center"/>
          </w:tcPr>
          <w:p>
            <w:pPr>
              <w:spacing w:line="400" w:lineRule="exact"/>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2" w:hRule="atLeast"/>
          <w:jc w:val="center"/>
        </w:trPr>
        <w:tc>
          <w:tcPr>
            <w:tcW w:w="1943"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绿建咨询单位</w:t>
            </w:r>
          </w:p>
        </w:tc>
        <w:tc>
          <w:tcPr>
            <w:tcW w:w="7129" w:type="dxa"/>
            <w:gridSpan w:val="3"/>
            <w:noWrap w:val="0"/>
            <w:vAlign w:val="center"/>
          </w:tcPr>
          <w:p>
            <w:pPr>
              <w:spacing w:line="400" w:lineRule="exact"/>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943"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工程设计</w:t>
            </w:r>
          </w:p>
          <w:p>
            <w:pPr>
              <w:spacing w:line="400" w:lineRule="exact"/>
              <w:jc w:val="center"/>
              <w:rPr>
                <w:rFonts w:ascii="仿宋_GB2312" w:eastAsia="仿宋_GB2312"/>
                <w:sz w:val="28"/>
                <w:szCs w:val="28"/>
              </w:rPr>
            </w:pPr>
            <w:r>
              <w:rPr>
                <w:rFonts w:hint="eastAsia" w:ascii="仿宋_GB2312" w:eastAsia="仿宋_GB2312"/>
                <w:sz w:val="28"/>
                <w:szCs w:val="28"/>
              </w:rPr>
              <w:t>起止时间</w:t>
            </w:r>
          </w:p>
        </w:tc>
        <w:tc>
          <w:tcPr>
            <w:tcW w:w="2391" w:type="dxa"/>
            <w:noWrap w:val="0"/>
            <w:vAlign w:val="center"/>
          </w:tcPr>
          <w:p>
            <w:pPr>
              <w:spacing w:line="400" w:lineRule="exact"/>
              <w:rPr>
                <w:rFonts w:ascii="仿宋_GB2312" w:eastAsia="仿宋_GB2312"/>
                <w:sz w:val="28"/>
                <w:szCs w:val="28"/>
              </w:rPr>
            </w:pPr>
          </w:p>
        </w:tc>
        <w:tc>
          <w:tcPr>
            <w:tcW w:w="2201"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竣工验收时间</w:t>
            </w:r>
          </w:p>
        </w:tc>
        <w:tc>
          <w:tcPr>
            <w:tcW w:w="2537" w:type="dxa"/>
            <w:noWrap w:val="0"/>
            <w:vAlign w:val="center"/>
          </w:tcPr>
          <w:p>
            <w:pPr>
              <w:spacing w:line="400" w:lineRule="exact"/>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943"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验收部门</w:t>
            </w:r>
          </w:p>
        </w:tc>
        <w:tc>
          <w:tcPr>
            <w:tcW w:w="7129" w:type="dxa"/>
            <w:gridSpan w:val="3"/>
            <w:noWrap w:val="0"/>
            <w:vAlign w:val="center"/>
          </w:tcPr>
          <w:p>
            <w:pPr>
              <w:spacing w:line="400" w:lineRule="exact"/>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943"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申报单位</w:t>
            </w:r>
          </w:p>
          <w:p>
            <w:pPr>
              <w:spacing w:line="400" w:lineRule="exact"/>
              <w:jc w:val="center"/>
              <w:rPr>
                <w:rFonts w:ascii="仿宋_GB2312" w:eastAsia="仿宋_GB2312"/>
                <w:sz w:val="28"/>
                <w:szCs w:val="28"/>
              </w:rPr>
            </w:pPr>
            <w:r>
              <w:rPr>
                <w:rFonts w:hint="eastAsia" w:ascii="仿宋_GB2312" w:eastAsia="仿宋_GB2312"/>
                <w:sz w:val="28"/>
                <w:szCs w:val="28"/>
              </w:rPr>
              <w:t>通讯地址</w:t>
            </w:r>
          </w:p>
        </w:tc>
        <w:tc>
          <w:tcPr>
            <w:tcW w:w="7129" w:type="dxa"/>
            <w:gridSpan w:val="3"/>
            <w:noWrap w:val="0"/>
            <w:vAlign w:val="center"/>
          </w:tcPr>
          <w:p>
            <w:pPr>
              <w:spacing w:line="400" w:lineRule="exact"/>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943"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单位资质</w:t>
            </w:r>
          </w:p>
        </w:tc>
        <w:tc>
          <w:tcPr>
            <w:tcW w:w="2391" w:type="dxa"/>
            <w:noWrap w:val="0"/>
            <w:vAlign w:val="center"/>
          </w:tcPr>
          <w:p>
            <w:pPr>
              <w:spacing w:line="400" w:lineRule="exact"/>
              <w:rPr>
                <w:rFonts w:ascii="仿宋_GB2312" w:eastAsia="仿宋_GB2312"/>
                <w:sz w:val="28"/>
                <w:szCs w:val="28"/>
              </w:rPr>
            </w:pPr>
          </w:p>
        </w:tc>
        <w:tc>
          <w:tcPr>
            <w:tcW w:w="2201" w:type="dxa"/>
            <w:noWrap w:val="0"/>
            <w:vAlign w:val="center"/>
          </w:tcPr>
          <w:p>
            <w:pPr>
              <w:widowControl/>
              <w:spacing w:line="400" w:lineRule="exact"/>
              <w:jc w:val="center"/>
              <w:rPr>
                <w:rFonts w:ascii="仿宋_GB2312" w:eastAsia="仿宋_GB2312"/>
                <w:sz w:val="28"/>
                <w:szCs w:val="28"/>
              </w:rPr>
            </w:pPr>
            <w:r>
              <w:rPr>
                <w:rFonts w:hint="eastAsia" w:ascii="仿宋_GB2312" w:eastAsia="仿宋_GB2312"/>
                <w:sz w:val="28"/>
                <w:szCs w:val="28"/>
              </w:rPr>
              <w:t>证书编号</w:t>
            </w:r>
          </w:p>
        </w:tc>
        <w:tc>
          <w:tcPr>
            <w:tcW w:w="2537" w:type="dxa"/>
            <w:noWrap w:val="0"/>
            <w:vAlign w:val="center"/>
          </w:tcPr>
          <w:p>
            <w:pPr>
              <w:widowControl/>
              <w:spacing w:line="400" w:lineRule="exact"/>
              <w:jc w:val="left"/>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943"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申报单位</w:t>
            </w:r>
          </w:p>
          <w:p>
            <w:pPr>
              <w:spacing w:line="400" w:lineRule="exact"/>
              <w:jc w:val="center"/>
              <w:rPr>
                <w:rFonts w:ascii="仿宋_GB2312" w:eastAsia="仿宋_GB2312"/>
                <w:sz w:val="28"/>
                <w:szCs w:val="28"/>
              </w:rPr>
            </w:pPr>
            <w:r>
              <w:rPr>
                <w:rFonts w:hint="eastAsia" w:ascii="仿宋_GB2312" w:eastAsia="仿宋_GB2312"/>
                <w:sz w:val="28"/>
                <w:szCs w:val="28"/>
              </w:rPr>
              <w:t>联系人</w:t>
            </w:r>
          </w:p>
        </w:tc>
        <w:tc>
          <w:tcPr>
            <w:tcW w:w="2391" w:type="dxa"/>
            <w:noWrap w:val="0"/>
            <w:vAlign w:val="center"/>
          </w:tcPr>
          <w:p>
            <w:pPr>
              <w:spacing w:line="400" w:lineRule="exact"/>
              <w:rPr>
                <w:rFonts w:ascii="仿宋_GB2312" w:eastAsia="仿宋_GB2312"/>
                <w:sz w:val="28"/>
                <w:szCs w:val="28"/>
              </w:rPr>
            </w:pPr>
          </w:p>
        </w:tc>
        <w:tc>
          <w:tcPr>
            <w:tcW w:w="2201" w:type="dxa"/>
            <w:noWrap w:val="0"/>
            <w:vAlign w:val="center"/>
          </w:tcPr>
          <w:p>
            <w:pPr>
              <w:widowControl/>
              <w:spacing w:line="400" w:lineRule="exact"/>
              <w:jc w:val="center"/>
              <w:rPr>
                <w:rFonts w:ascii="仿宋_GB2312" w:eastAsia="仿宋_GB2312"/>
                <w:sz w:val="28"/>
                <w:szCs w:val="28"/>
              </w:rPr>
            </w:pPr>
            <w:r>
              <w:rPr>
                <w:rFonts w:hint="eastAsia" w:ascii="仿宋_GB2312" w:eastAsia="仿宋_GB2312"/>
                <w:sz w:val="28"/>
                <w:szCs w:val="28"/>
              </w:rPr>
              <w:t>电话</w:t>
            </w:r>
          </w:p>
        </w:tc>
        <w:tc>
          <w:tcPr>
            <w:tcW w:w="2537" w:type="dxa"/>
            <w:noWrap w:val="0"/>
            <w:vAlign w:val="center"/>
          </w:tcPr>
          <w:p>
            <w:pPr>
              <w:widowControl/>
              <w:spacing w:line="400" w:lineRule="exact"/>
              <w:jc w:val="left"/>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943"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邮政编码</w:t>
            </w:r>
          </w:p>
        </w:tc>
        <w:tc>
          <w:tcPr>
            <w:tcW w:w="2391" w:type="dxa"/>
            <w:noWrap w:val="0"/>
            <w:vAlign w:val="center"/>
          </w:tcPr>
          <w:p>
            <w:pPr>
              <w:spacing w:line="400" w:lineRule="exact"/>
              <w:rPr>
                <w:rFonts w:ascii="仿宋_GB2312" w:eastAsia="仿宋_GB2312"/>
                <w:sz w:val="28"/>
                <w:szCs w:val="28"/>
              </w:rPr>
            </w:pPr>
          </w:p>
        </w:tc>
        <w:tc>
          <w:tcPr>
            <w:tcW w:w="2201" w:type="dxa"/>
            <w:noWrap w:val="0"/>
            <w:vAlign w:val="center"/>
          </w:tcPr>
          <w:p>
            <w:pPr>
              <w:widowControl/>
              <w:spacing w:line="400" w:lineRule="exact"/>
              <w:jc w:val="center"/>
              <w:rPr>
                <w:rFonts w:ascii="仿宋_GB2312" w:eastAsia="仿宋_GB2312"/>
                <w:sz w:val="28"/>
                <w:szCs w:val="28"/>
              </w:rPr>
            </w:pPr>
            <w:r>
              <w:rPr>
                <w:rFonts w:hint="eastAsia" w:ascii="仿宋_GB2312" w:eastAsia="仿宋_GB2312"/>
                <w:sz w:val="28"/>
                <w:szCs w:val="28"/>
              </w:rPr>
              <w:t>手机</w:t>
            </w:r>
          </w:p>
        </w:tc>
        <w:tc>
          <w:tcPr>
            <w:tcW w:w="2537" w:type="dxa"/>
            <w:noWrap w:val="0"/>
            <w:vAlign w:val="center"/>
          </w:tcPr>
          <w:p>
            <w:pPr>
              <w:widowControl/>
              <w:spacing w:line="400" w:lineRule="exact"/>
              <w:jc w:val="left"/>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943"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电子邮箱</w:t>
            </w:r>
          </w:p>
        </w:tc>
        <w:tc>
          <w:tcPr>
            <w:tcW w:w="2391" w:type="dxa"/>
            <w:noWrap w:val="0"/>
            <w:vAlign w:val="center"/>
          </w:tcPr>
          <w:p>
            <w:pPr>
              <w:spacing w:line="400" w:lineRule="exact"/>
              <w:rPr>
                <w:rFonts w:ascii="仿宋_GB2312" w:eastAsia="仿宋_GB2312"/>
                <w:sz w:val="28"/>
                <w:szCs w:val="28"/>
              </w:rPr>
            </w:pPr>
          </w:p>
        </w:tc>
        <w:tc>
          <w:tcPr>
            <w:tcW w:w="2201"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传真</w:t>
            </w:r>
          </w:p>
        </w:tc>
        <w:tc>
          <w:tcPr>
            <w:tcW w:w="2537" w:type="dxa"/>
            <w:noWrap w:val="0"/>
            <w:vAlign w:val="center"/>
          </w:tcPr>
          <w:p>
            <w:pPr>
              <w:spacing w:line="400" w:lineRule="exact"/>
              <w:jc w:val="left"/>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1" w:hRule="atLeast"/>
          <w:jc w:val="center"/>
        </w:trPr>
        <w:tc>
          <w:tcPr>
            <w:tcW w:w="9072" w:type="dxa"/>
            <w:gridSpan w:val="4"/>
            <w:noWrap w:val="0"/>
            <w:vAlign w:val="top"/>
          </w:tcPr>
          <w:p>
            <w:pPr>
              <w:adjustRightInd w:val="0"/>
              <w:snapToGrid w:val="0"/>
              <w:jc w:val="left"/>
              <w:rPr>
                <w:rFonts w:ascii="仿宋_GB2312" w:eastAsia="仿宋_GB2312"/>
                <w:sz w:val="28"/>
              </w:rPr>
            </w:pPr>
            <w:r>
              <w:rPr>
                <w:rFonts w:hint="eastAsia" w:ascii="仿宋_GB2312" w:eastAsia="仿宋_GB2312"/>
                <w:sz w:val="28"/>
              </w:rPr>
              <w:t>申报材料目录（不限于此）：</w:t>
            </w:r>
          </w:p>
          <w:p>
            <w:pPr>
              <w:adjustRightInd w:val="0"/>
              <w:snapToGrid w:val="0"/>
              <w:jc w:val="left"/>
              <w:rPr>
                <w:rFonts w:ascii="仿宋_GB2312" w:eastAsia="仿宋_GB2312"/>
                <w:sz w:val="28"/>
              </w:rPr>
            </w:pPr>
            <w:r>
              <w:rPr>
                <w:rFonts w:ascii="仿宋_GB2312" w:eastAsia="仿宋_GB2312"/>
                <w:sz w:val="28"/>
              </w:rPr>
              <w:t xml:space="preserve">1. </w:t>
            </w:r>
            <w:r>
              <w:rPr>
                <w:rFonts w:hint="eastAsia" w:ascii="仿宋_GB2312" w:eastAsia="仿宋_GB2312"/>
                <w:sz w:val="28"/>
              </w:rPr>
              <w:t>工程项目承担单位法人证书复印件</w:t>
            </w:r>
          </w:p>
          <w:p>
            <w:pPr>
              <w:adjustRightInd w:val="0"/>
              <w:snapToGrid w:val="0"/>
              <w:jc w:val="left"/>
              <w:rPr>
                <w:rFonts w:ascii="仿宋_GB2312" w:eastAsia="仿宋_GB2312"/>
                <w:sz w:val="28"/>
              </w:rPr>
            </w:pPr>
            <w:r>
              <w:rPr>
                <w:rFonts w:ascii="仿宋_GB2312" w:eastAsia="仿宋_GB2312"/>
                <w:sz w:val="28"/>
              </w:rPr>
              <w:t xml:space="preserve">2. </w:t>
            </w:r>
            <w:r>
              <w:rPr>
                <w:rFonts w:hint="eastAsia" w:ascii="仿宋_GB2312" w:eastAsia="仿宋_GB2312"/>
                <w:sz w:val="28"/>
              </w:rPr>
              <w:t>工程项目承担单位相应资质证书复印件</w:t>
            </w:r>
          </w:p>
          <w:p>
            <w:pPr>
              <w:adjustRightInd w:val="0"/>
              <w:snapToGrid w:val="0"/>
              <w:jc w:val="left"/>
              <w:rPr>
                <w:rFonts w:ascii="仿宋_GB2312" w:eastAsia="仿宋_GB2312"/>
                <w:sz w:val="28"/>
              </w:rPr>
            </w:pPr>
            <w:r>
              <w:rPr>
                <w:rFonts w:ascii="仿宋_GB2312" w:eastAsia="仿宋_GB2312"/>
                <w:sz w:val="28"/>
              </w:rPr>
              <w:t xml:space="preserve">3. </w:t>
            </w:r>
            <w:r>
              <w:rPr>
                <w:rFonts w:hint="eastAsia" w:ascii="仿宋_GB2312" w:eastAsia="仿宋_GB2312"/>
                <w:sz w:val="28"/>
              </w:rPr>
              <w:t>工程项目立项依据性文件复印件</w:t>
            </w:r>
          </w:p>
          <w:p>
            <w:pPr>
              <w:adjustRightInd w:val="0"/>
              <w:snapToGrid w:val="0"/>
              <w:jc w:val="left"/>
              <w:rPr>
                <w:rFonts w:ascii="仿宋_GB2312" w:eastAsia="仿宋_GB2312"/>
                <w:sz w:val="28"/>
              </w:rPr>
            </w:pPr>
            <w:r>
              <w:rPr>
                <w:rFonts w:ascii="仿宋_GB2312" w:eastAsia="仿宋_GB2312"/>
                <w:sz w:val="28"/>
              </w:rPr>
              <w:t xml:space="preserve">4. </w:t>
            </w:r>
            <w:r>
              <w:rPr>
                <w:rFonts w:hint="eastAsia" w:ascii="仿宋_GB2312" w:eastAsia="仿宋_GB2312"/>
                <w:sz w:val="28"/>
              </w:rPr>
              <w:t>施工图审查机构审查书复印件</w:t>
            </w:r>
          </w:p>
          <w:p>
            <w:pPr>
              <w:adjustRightInd w:val="0"/>
              <w:snapToGrid w:val="0"/>
              <w:jc w:val="left"/>
              <w:rPr>
                <w:rFonts w:ascii="仿宋_GB2312" w:eastAsia="仿宋_GB2312"/>
                <w:sz w:val="28"/>
              </w:rPr>
            </w:pPr>
            <w:r>
              <w:rPr>
                <w:rFonts w:ascii="仿宋_GB2312" w:eastAsia="仿宋_GB2312"/>
                <w:sz w:val="28"/>
              </w:rPr>
              <w:t xml:space="preserve">5. </w:t>
            </w:r>
            <w:r>
              <w:rPr>
                <w:rFonts w:hint="eastAsia" w:ascii="仿宋_GB2312" w:eastAsia="仿宋_GB2312"/>
                <w:sz w:val="28"/>
              </w:rPr>
              <w:t>工程项目验收文件复印件</w:t>
            </w:r>
          </w:p>
          <w:p>
            <w:pPr>
              <w:adjustRightInd w:val="0"/>
              <w:snapToGrid w:val="0"/>
              <w:jc w:val="left"/>
              <w:rPr>
                <w:rFonts w:ascii="仿宋_GB2312" w:eastAsia="仿宋_GB2312"/>
                <w:sz w:val="28"/>
              </w:rPr>
            </w:pPr>
            <w:r>
              <w:rPr>
                <w:rFonts w:ascii="仿宋_GB2312" w:eastAsia="仿宋_GB2312"/>
                <w:sz w:val="28"/>
              </w:rPr>
              <w:t xml:space="preserve">6. </w:t>
            </w:r>
            <w:r>
              <w:rPr>
                <w:rFonts w:hint="eastAsia" w:ascii="仿宋_GB2312" w:eastAsia="仿宋_GB2312"/>
                <w:sz w:val="28"/>
              </w:rPr>
              <w:t>绿色建筑评价标识证书复印件</w:t>
            </w:r>
          </w:p>
          <w:p>
            <w:pPr>
              <w:adjustRightInd w:val="0"/>
              <w:snapToGrid w:val="0"/>
              <w:jc w:val="left"/>
              <w:rPr>
                <w:rFonts w:ascii="仿宋_GB2312" w:eastAsia="仿宋_GB2312"/>
                <w:sz w:val="28"/>
              </w:rPr>
            </w:pPr>
            <w:r>
              <w:rPr>
                <w:rFonts w:ascii="仿宋_GB2312" w:eastAsia="仿宋_GB2312"/>
                <w:sz w:val="28"/>
              </w:rPr>
              <w:t xml:space="preserve">7. </w:t>
            </w:r>
            <w:r>
              <w:rPr>
                <w:rFonts w:hint="eastAsia" w:ascii="仿宋_GB2312" w:eastAsia="仿宋_GB2312"/>
                <w:sz w:val="28"/>
              </w:rPr>
              <w:t>工程项目用户意见</w:t>
            </w:r>
          </w:p>
          <w:p>
            <w:pPr>
              <w:adjustRightInd w:val="0"/>
              <w:snapToGrid w:val="0"/>
              <w:jc w:val="left"/>
              <w:rPr>
                <w:rFonts w:ascii="仿宋_GB2312" w:eastAsia="仿宋_GB2312"/>
                <w:sz w:val="28"/>
              </w:rPr>
            </w:pPr>
            <w:r>
              <w:rPr>
                <w:rFonts w:ascii="仿宋_GB2312" w:eastAsia="仿宋_GB2312"/>
                <w:sz w:val="28"/>
              </w:rPr>
              <w:t xml:space="preserve">8. </w:t>
            </w:r>
            <w:r>
              <w:rPr>
                <w:rFonts w:hint="eastAsia" w:ascii="仿宋_GB2312" w:eastAsia="仿宋_GB2312"/>
                <w:sz w:val="28"/>
              </w:rPr>
              <w:t>经济、社会或环境效益证明文件（可包含在“</w:t>
            </w:r>
            <w:r>
              <w:rPr>
                <w:rFonts w:ascii="仿宋_GB2312" w:eastAsia="仿宋_GB2312"/>
                <w:sz w:val="28"/>
              </w:rPr>
              <w:t>6</w:t>
            </w:r>
            <w:r>
              <w:rPr>
                <w:rFonts w:hint="eastAsia" w:ascii="仿宋_GB2312" w:eastAsia="仿宋_GB2312"/>
                <w:sz w:val="28"/>
              </w:rPr>
              <w:t>”内）</w:t>
            </w:r>
          </w:p>
          <w:p>
            <w:pPr>
              <w:adjustRightInd w:val="0"/>
              <w:snapToGrid w:val="0"/>
              <w:jc w:val="left"/>
              <w:rPr>
                <w:rFonts w:ascii="仿宋_GB2312" w:eastAsia="仿宋_GB2312"/>
                <w:sz w:val="28"/>
              </w:rPr>
            </w:pPr>
            <w:r>
              <w:rPr>
                <w:rFonts w:ascii="仿宋_GB2312" w:eastAsia="仿宋_GB2312"/>
                <w:sz w:val="28"/>
              </w:rPr>
              <w:t xml:space="preserve">9. </w:t>
            </w:r>
            <w:r>
              <w:rPr>
                <w:rFonts w:hint="eastAsia" w:ascii="仿宋_GB2312" w:eastAsia="仿宋_GB2312"/>
                <w:sz w:val="28"/>
              </w:rPr>
              <w:t>无重大安全质量事故证明文件</w:t>
            </w:r>
          </w:p>
          <w:p>
            <w:pPr>
              <w:adjustRightInd w:val="0"/>
              <w:snapToGrid w:val="0"/>
              <w:jc w:val="left"/>
              <w:rPr>
                <w:rFonts w:ascii="仿宋_GB2312" w:eastAsia="仿宋_GB2312"/>
                <w:sz w:val="28"/>
              </w:rPr>
            </w:pPr>
            <w:r>
              <w:rPr>
                <w:rFonts w:ascii="仿宋_GB2312" w:eastAsia="仿宋_GB2312"/>
                <w:sz w:val="28"/>
              </w:rPr>
              <w:t xml:space="preserve">10. </w:t>
            </w:r>
            <w:r>
              <w:rPr>
                <w:rFonts w:hint="eastAsia" w:ascii="仿宋_GB2312" w:eastAsia="仿宋_GB2312"/>
                <w:sz w:val="28"/>
              </w:rPr>
              <w:t>其他文件（已有奖励、涉密项目处理、专项技术成果认定证明、合作建筑设计项目证明等）</w:t>
            </w:r>
          </w:p>
          <w:p>
            <w:pPr>
              <w:adjustRightInd w:val="0"/>
              <w:snapToGrid w:val="0"/>
              <w:jc w:val="left"/>
              <w:rPr>
                <w:rFonts w:ascii="仿宋_GB2312" w:eastAsia="仿宋_GB2312"/>
                <w:sz w:val="28"/>
                <w:szCs w:val="28"/>
              </w:rPr>
            </w:pPr>
            <w:r>
              <w:rPr>
                <w:rFonts w:ascii="仿宋_GB2312" w:eastAsia="仿宋_GB2312"/>
                <w:sz w:val="28"/>
              </w:rPr>
              <w:t xml:space="preserve">11. </w:t>
            </w:r>
            <w:r>
              <w:rPr>
                <w:rFonts w:hint="eastAsia" w:ascii="仿宋_GB2312" w:eastAsia="仿宋_GB2312"/>
                <w:sz w:val="28"/>
              </w:rPr>
              <w:t>工程项目主要技术文件（报告、图纸、影像资料）</w:t>
            </w:r>
          </w:p>
        </w:tc>
      </w:tr>
    </w:tbl>
    <w:p>
      <w:pPr>
        <w:adjustRightInd w:val="0"/>
        <w:snapToGrid w:val="0"/>
        <w:jc w:val="left"/>
        <w:rPr>
          <w:rFonts w:ascii="仿宋_GB2312" w:hAnsi="宋体" w:eastAsia="仿宋_GB2312"/>
          <w:sz w:val="10"/>
          <w:szCs w:val="21"/>
        </w:rPr>
      </w:pPr>
    </w:p>
    <w:p>
      <w:pPr>
        <w:adjustRightInd w:val="0"/>
        <w:snapToGrid w:val="0"/>
        <w:jc w:val="left"/>
        <w:rPr>
          <w:rFonts w:ascii="仿宋_GB2312" w:hAnsi="宋体" w:eastAsia="仿宋_GB2312"/>
          <w:szCs w:val="21"/>
        </w:rPr>
        <w:sectPr>
          <w:headerReference r:id="rId3" w:type="default"/>
          <w:footerReference r:id="rId4" w:type="default"/>
          <w:pgSz w:w="11906" w:h="16838"/>
          <w:pgMar w:top="1440" w:right="1800" w:bottom="1440" w:left="1800" w:header="851" w:footer="992" w:gutter="0"/>
          <w:pgNumType w:fmt="decimal" w:start="127"/>
          <w:cols w:space="720" w:num="1"/>
          <w:docGrid w:type="lines" w:linePitch="312" w:charSpace="0"/>
        </w:sectPr>
      </w:pPr>
      <w:r>
        <w:rPr>
          <w:rFonts w:hint="eastAsia" w:ascii="仿宋_GB2312" w:hAnsi="宋体" w:eastAsia="仿宋_GB2312"/>
          <w:szCs w:val="21"/>
        </w:rPr>
        <w:t>备注：合作设计单位除了承担不同阶段设计的合作单位外，还应包括对绿色建筑设计做出贡献的景观园林设计单位、室内外装饰设计单位等。</w:t>
      </w:r>
    </w:p>
    <w:p>
      <w:pPr>
        <w:jc w:val="left"/>
        <w:rPr>
          <w:rFonts w:ascii="仿宋_GB2312" w:hAnsi="宋体" w:eastAsia="仿宋_GB2312"/>
          <w:szCs w:val="21"/>
        </w:rPr>
      </w:pPr>
    </w:p>
    <w:p>
      <w:pPr>
        <w:jc w:val="center"/>
        <w:rPr>
          <w:rStyle w:val="7"/>
          <w:rFonts w:ascii="??" w:hAnsi="??"/>
          <w:sz w:val="36"/>
          <w:szCs w:val="36"/>
        </w:rPr>
      </w:pPr>
      <w:r>
        <w:rPr>
          <w:rStyle w:val="7"/>
          <w:rFonts w:hint="eastAsia" w:ascii="??" w:hAnsi="??"/>
          <w:sz w:val="36"/>
          <w:szCs w:val="36"/>
        </w:rPr>
        <w:t>申报单位法人代表人声明</w:t>
      </w:r>
    </w:p>
    <w:p>
      <w:pPr>
        <w:jc w:val="center"/>
        <w:rPr>
          <w:rFonts w:ascii="仿宋_GB2312" w:hAnsi="宋体" w:eastAsia="仿宋_GB2312"/>
          <w:color w:val="000000"/>
          <w:sz w:val="28"/>
          <w:szCs w:val="28"/>
          <w:u w:val="single"/>
        </w:rPr>
      </w:pPr>
    </w:p>
    <w:p>
      <w:pPr>
        <w:ind w:firstLine="600" w:firstLineChars="200"/>
        <w:rPr>
          <w:rFonts w:ascii="仿宋_GB2312" w:hAnsi="??" w:eastAsia="仿宋_GB2312"/>
          <w:sz w:val="30"/>
          <w:szCs w:val="30"/>
        </w:rPr>
      </w:pPr>
      <w:r>
        <w:rPr>
          <w:rFonts w:hint="eastAsia" w:ascii="仿宋_GB2312" w:hAnsi="??" w:eastAsia="仿宋_GB2312"/>
          <w:sz w:val="30"/>
          <w:szCs w:val="30"/>
        </w:rPr>
        <w:t>本人</w:t>
      </w:r>
      <w:r>
        <w:rPr>
          <w:rFonts w:ascii="仿宋_GB2312" w:hAnsi="??" w:eastAsia="仿宋_GB2312"/>
          <w:sz w:val="30"/>
          <w:szCs w:val="30"/>
          <w:u w:val="single"/>
        </w:rPr>
        <w:t xml:space="preserve">       </w:t>
      </w:r>
      <w:r>
        <w:rPr>
          <w:rFonts w:hint="eastAsia" w:ascii="仿宋_GB2312" w:hAnsi="??" w:eastAsia="仿宋_GB2312"/>
          <w:sz w:val="30"/>
          <w:szCs w:val="30"/>
        </w:rPr>
        <w:t>（法定代表人）</w:t>
      </w:r>
      <w:r>
        <w:rPr>
          <w:rFonts w:ascii="仿宋_GB2312" w:hAnsi="??" w:eastAsia="仿宋_GB2312"/>
          <w:sz w:val="30"/>
          <w:szCs w:val="30"/>
          <w:u w:val="single"/>
        </w:rPr>
        <w:t xml:space="preserve">                </w:t>
      </w:r>
      <w:r>
        <w:rPr>
          <w:rFonts w:hint="eastAsia" w:ascii="仿宋_GB2312" w:hAnsi="??" w:eastAsia="仿宋_GB2312"/>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2790" w:firstLineChars="930"/>
        <w:rPr>
          <w:rFonts w:ascii="仿宋_GB2312" w:hAnsi="??" w:eastAsia="仿宋_GB2312"/>
          <w:sz w:val="30"/>
          <w:szCs w:val="30"/>
        </w:rPr>
      </w:pPr>
      <w:r>
        <w:rPr>
          <w:rFonts w:hint="eastAsia" w:ascii="仿宋_GB2312" w:hAnsi="??" w:eastAsia="仿宋_GB2312"/>
          <w:sz w:val="30"/>
          <w:szCs w:val="30"/>
        </w:rPr>
        <w:t>单位法定代表人（签名）：</w:t>
      </w:r>
    </w:p>
    <w:p>
      <w:pPr>
        <w:ind w:firstLine="2790" w:firstLineChars="930"/>
        <w:rPr>
          <w:rFonts w:ascii="仿宋_GB2312" w:hAnsi="??" w:eastAsia="仿宋_GB2312"/>
          <w:sz w:val="30"/>
          <w:szCs w:val="30"/>
        </w:rPr>
      </w:pPr>
      <w:r>
        <w:rPr>
          <w:rFonts w:hint="eastAsia" w:ascii="仿宋_GB2312" w:hAnsi="??" w:eastAsia="仿宋_GB2312"/>
          <w:sz w:val="30"/>
          <w:szCs w:val="30"/>
        </w:rPr>
        <w:t>单位公章：</w:t>
      </w:r>
    </w:p>
    <w:p>
      <w:pPr>
        <w:ind w:firstLine="600" w:firstLineChars="200"/>
        <w:jc w:val="right"/>
        <w:rPr>
          <w:rFonts w:ascii="仿宋_GB2312" w:hAnsi="??" w:eastAsia="仿宋_GB2312"/>
          <w:sz w:val="30"/>
          <w:szCs w:val="30"/>
        </w:rPr>
      </w:pPr>
      <w:r>
        <w:rPr>
          <w:rFonts w:ascii="仿宋_GB2312" w:hAnsi="??" w:eastAsia="仿宋_GB2312"/>
          <w:sz w:val="30"/>
          <w:szCs w:val="30"/>
        </w:rPr>
        <w:t xml:space="preserve">    </w:t>
      </w:r>
      <w:r>
        <w:rPr>
          <w:rFonts w:hint="eastAsia" w:ascii="仿宋_GB2312" w:hAnsi="??" w:eastAsia="仿宋_GB2312"/>
          <w:sz w:val="30"/>
          <w:szCs w:val="30"/>
        </w:rPr>
        <w:t>年</w:t>
      </w:r>
      <w:r>
        <w:rPr>
          <w:rFonts w:ascii="仿宋_GB2312" w:hAnsi="??" w:eastAsia="仿宋_GB2312"/>
          <w:sz w:val="30"/>
          <w:szCs w:val="30"/>
        </w:rPr>
        <w:t xml:space="preserve">    </w:t>
      </w:r>
      <w:r>
        <w:rPr>
          <w:rFonts w:hint="eastAsia" w:ascii="仿宋_GB2312" w:hAnsi="??" w:eastAsia="仿宋_GB2312"/>
          <w:sz w:val="30"/>
          <w:szCs w:val="30"/>
        </w:rPr>
        <w:t>月</w:t>
      </w:r>
      <w:r>
        <w:rPr>
          <w:rFonts w:ascii="仿宋_GB2312" w:hAnsi="??" w:eastAsia="仿宋_GB2312"/>
          <w:sz w:val="30"/>
          <w:szCs w:val="30"/>
        </w:rPr>
        <w:t xml:space="preserve">    </w:t>
      </w:r>
      <w:r>
        <w:rPr>
          <w:rFonts w:hint="eastAsia" w:ascii="仿宋_GB2312" w:hAnsi="??" w:eastAsia="仿宋_GB2312"/>
          <w:sz w:val="30"/>
          <w:szCs w:val="30"/>
        </w:rPr>
        <w:t>日</w:t>
      </w:r>
    </w:p>
    <w:p>
      <w:pPr>
        <w:spacing w:line="360" w:lineRule="auto"/>
        <w:jc w:val="center"/>
        <w:rPr>
          <w:rFonts w:ascii="仿宋_GB2312" w:hAnsi="宋体" w:eastAsia="仿宋_GB2312"/>
          <w:szCs w:val="21"/>
        </w:rPr>
      </w:pPr>
      <w:r>
        <w:rPr>
          <w:rStyle w:val="7"/>
          <w:rFonts w:ascii="??" w:hAnsi="??"/>
          <w:bCs w:val="0"/>
          <w:sz w:val="36"/>
          <w:szCs w:val="36"/>
        </w:rPr>
        <w:br w:type="page"/>
      </w:r>
    </w:p>
    <w:p>
      <w:pPr>
        <w:spacing w:line="360" w:lineRule="auto"/>
        <w:jc w:val="center"/>
        <w:rPr>
          <w:rFonts w:ascii="宋体"/>
          <w:sz w:val="28"/>
          <w:szCs w:val="28"/>
        </w:rPr>
      </w:pPr>
      <w:r>
        <w:rPr>
          <w:rFonts w:hint="eastAsia" w:ascii="宋体" w:hAnsi="宋体"/>
          <w:b/>
          <w:sz w:val="36"/>
          <w:szCs w:val="36"/>
        </w:rPr>
        <w:t>工程勘察设计项目特点</w:t>
      </w:r>
    </w:p>
    <w:tbl>
      <w:tblPr>
        <w:tblStyle w:val="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69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98" w:hRule="atLeast"/>
          <w:jc w:val="center"/>
        </w:trPr>
        <w:tc>
          <w:tcPr>
            <w:tcW w:w="2084" w:type="dxa"/>
            <w:noWrap w:val="0"/>
            <w:vAlign w:val="center"/>
          </w:tcPr>
          <w:p>
            <w:pPr>
              <w:spacing w:line="360" w:lineRule="auto"/>
              <w:jc w:val="center"/>
              <w:rPr>
                <w:rFonts w:ascii="仿宋_GB2312" w:eastAsia="仿宋_GB2312"/>
                <w:sz w:val="28"/>
                <w:szCs w:val="28"/>
              </w:rPr>
            </w:pPr>
            <w:r>
              <w:rPr>
                <w:rFonts w:hint="eastAsia" w:ascii="仿宋_GB2312" w:eastAsia="仿宋_GB2312" w:cs="Arial"/>
                <w:sz w:val="28"/>
                <w:szCs w:val="28"/>
              </w:rPr>
              <w:t>项目概况</w:t>
            </w:r>
          </w:p>
        </w:tc>
        <w:tc>
          <w:tcPr>
            <w:tcW w:w="6988" w:type="dxa"/>
            <w:noWrap w:val="0"/>
            <w:vAlign w:val="top"/>
          </w:tcPr>
          <w:p>
            <w:pPr>
              <w:spacing w:line="276" w:lineRule="auto"/>
              <w:rPr>
                <w:rFonts w:ascii="仿宋_GB2312" w:eastAsia="仿宋_GB2312" w:cs="Arial"/>
                <w:sz w:val="24"/>
              </w:rPr>
            </w:pPr>
            <w:r>
              <w:rPr>
                <w:rFonts w:hint="eastAsia" w:ascii="仿宋_GB2312" w:eastAsia="仿宋_GB2312" w:cs="Arial"/>
                <w:sz w:val="24"/>
              </w:rPr>
              <w:t>（项目总体介绍、工程性质、工程投资、项目规模、解决的主要技术问题、复杂程度及影响程度等，限</w:t>
            </w:r>
            <w:r>
              <w:rPr>
                <w:rFonts w:ascii="仿宋_GB2312" w:eastAsia="仿宋_GB2312" w:cs="Arial"/>
                <w:sz w:val="24"/>
              </w:rPr>
              <w:t>500</w:t>
            </w:r>
            <w:r>
              <w:rPr>
                <w:rFonts w:hint="eastAsia" w:ascii="仿宋_GB2312" w:eastAsia="仿宋_GB2312" w:cs="Arial"/>
                <w:sz w:val="24"/>
              </w:rPr>
              <w:t>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关键绿色策略与技术</w:t>
            </w:r>
          </w:p>
        </w:tc>
        <w:tc>
          <w:tcPr>
            <w:tcW w:w="6988" w:type="dxa"/>
            <w:noWrap w:val="0"/>
            <w:vAlign w:val="top"/>
          </w:tcPr>
          <w:p>
            <w:pPr>
              <w:spacing w:line="276" w:lineRule="auto"/>
              <w:rPr>
                <w:rFonts w:ascii="仿宋_GB2312" w:eastAsia="仿宋_GB2312" w:cs="Arial"/>
                <w:sz w:val="24"/>
              </w:rPr>
            </w:pPr>
            <w:r>
              <w:rPr>
                <w:rFonts w:hint="eastAsia" w:ascii="仿宋_GB2312" w:eastAsia="仿宋_GB2312" w:cs="Arial"/>
                <w:sz w:val="24"/>
              </w:rPr>
              <w:t>（项目主要绿色设计策略和技术措施，介绍项目的总体绿色设计目标和策略，并分别从节地与室外环境、节能与能源利用、节水与水资源利用、节材与材料资源利用、室外环境质量、运行管理等方面进行阐述，限</w:t>
            </w:r>
            <w:r>
              <w:rPr>
                <w:rFonts w:ascii="仿宋_GB2312" w:eastAsia="仿宋_GB2312" w:cs="Arial"/>
                <w:sz w:val="24"/>
              </w:rPr>
              <w:t>1500</w:t>
            </w:r>
            <w:r>
              <w:rPr>
                <w:rFonts w:hint="eastAsia" w:ascii="仿宋_GB2312" w:eastAsia="仿宋_GB2312" w:cs="Arial"/>
                <w:sz w:val="24"/>
              </w:rPr>
              <w:t>字）</w:t>
            </w: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技术成效</w:t>
            </w:r>
          </w:p>
          <w:p>
            <w:pPr>
              <w:spacing w:line="360" w:lineRule="auto"/>
              <w:jc w:val="center"/>
              <w:rPr>
                <w:rFonts w:ascii="仿宋_GB2312" w:eastAsia="仿宋_GB2312" w:cs="Arial"/>
                <w:sz w:val="28"/>
                <w:szCs w:val="28"/>
              </w:rPr>
            </w:pPr>
            <w:r>
              <w:rPr>
                <w:rFonts w:hint="eastAsia" w:ascii="仿宋_GB2312" w:eastAsia="仿宋_GB2312" w:cs="Arial"/>
                <w:sz w:val="28"/>
                <w:szCs w:val="28"/>
              </w:rPr>
              <w:t>与深度</w:t>
            </w:r>
          </w:p>
        </w:tc>
        <w:tc>
          <w:tcPr>
            <w:tcW w:w="6988" w:type="dxa"/>
            <w:noWrap w:val="0"/>
            <w:vAlign w:val="top"/>
          </w:tcPr>
          <w:p>
            <w:pPr>
              <w:spacing w:line="276" w:lineRule="auto"/>
              <w:rPr>
                <w:rFonts w:ascii="仿宋_GB2312" w:eastAsia="仿宋_GB2312" w:cs="Arial"/>
                <w:sz w:val="24"/>
              </w:rPr>
            </w:pPr>
            <w:r>
              <w:rPr>
                <w:rFonts w:hint="eastAsia" w:ascii="仿宋_GB2312" w:eastAsia="仿宋_GB2312" w:cs="Arial"/>
                <w:sz w:val="24"/>
              </w:rPr>
              <w:t>（解决的关键技术难题，包括：被动式和主动式技术策略整合的成效与深度；绿色策略与技术和当地气候、社会、经济技术条件的适宜性、技术集成性和创新性；设计中建筑艺术与绿色策略与技术的有机结合等，对于有示范性的项目还包括达到示范性低碳、节能、环保指标的技术路线等，限</w:t>
            </w:r>
            <w:r>
              <w:rPr>
                <w:rFonts w:ascii="仿宋_GB2312" w:eastAsia="仿宋_GB2312" w:cs="Arial"/>
                <w:sz w:val="24"/>
              </w:rPr>
              <w:t>1500</w:t>
            </w:r>
            <w:r>
              <w:rPr>
                <w:rFonts w:hint="eastAsia" w:ascii="仿宋_GB2312" w:eastAsia="仿宋_GB2312" w:cs="Arial"/>
                <w:sz w:val="24"/>
              </w:rPr>
              <w:t>字）</w:t>
            </w:r>
          </w:p>
          <w:p>
            <w:pPr>
              <w:spacing w:line="276" w:lineRule="auto"/>
              <w:rPr>
                <w:rFonts w:ascii="仿宋_GB2312" w:eastAsia="仿宋_GB2312" w:cs="Arial"/>
                <w:sz w:val="24"/>
              </w:rPr>
            </w:pPr>
          </w:p>
          <w:p>
            <w:pPr>
              <w:spacing w:line="276" w:lineRule="auto"/>
              <w:rPr>
                <w:rFonts w:ascii="仿宋_GB2312" w:eastAsia="仿宋_GB2312" w:cs="Arial"/>
                <w:sz w:val="24"/>
              </w:rPr>
            </w:pPr>
          </w:p>
          <w:p>
            <w:pPr>
              <w:spacing w:line="276" w:lineRule="auto"/>
              <w:rPr>
                <w:rFonts w:ascii="仿宋_GB2312" w:eastAsia="仿宋_GB2312" w:cs="Arial"/>
                <w:sz w:val="24"/>
              </w:rPr>
            </w:pPr>
          </w:p>
          <w:p>
            <w:pPr>
              <w:spacing w:line="276" w:lineRule="auto"/>
              <w:rPr>
                <w:rFonts w:ascii="仿宋_GB2312" w:eastAsia="仿宋_GB2312" w:cs="Arial"/>
                <w:sz w:val="24"/>
              </w:rPr>
            </w:pPr>
          </w:p>
          <w:p>
            <w:pPr>
              <w:spacing w:line="276" w:lineRule="auto"/>
              <w:rPr>
                <w:rFonts w:ascii="仿宋_GB2312" w:eastAsia="仿宋_GB2312" w:cs="Arial"/>
                <w:sz w:val="24"/>
              </w:rPr>
            </w:pPr>
          </w:p>
          <w:p>
            <w:pPr>
              <w:spacing w:line="276"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1"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综合效益</w:t>
            </w:r>
          </w:p>
        </w:tc>
        <w:tc>
          <w:tcPr>
            <w:tcW w:w="6988" w:type="dxa"/>
            <w:noWrap w:val="0"/>
            <w:vAlign w:val="top"/>
          </w:tcPr>
          <w:p>
            <w:pPr>
              <w:spacing w:line="276" w:lineRule="auto"/>
              <w:rPr>
                <w:rFonts w:ascii="仿宋_GB2312" w:eastAsia="仿宋_GB2312" w:cs="Arial"/>
                <w:sz w:val="24"/>
              </w:rPr>
            </w:pPr>
            <w:r>
              <w:rPr>
                <w:rFonts w:hint="eastAsia" w:ascii="仿宋_GB2312" w:eastAsia="仿宋_GB2312" w:cs="Arial"/>
                <w:sz w:val="24"/>
              </w:rPr>
              <w:t>（项目产生的经济、社会、环境效益，以及示范推广价值，限</w:t>
            </w:r>
            <w:r>
              <w:rPr>
                <w:rFonts w:ascii="仿宋_GB2312" w:eastAsia="仿宋_GB2312" w:cs="Arial"/>
                <w:sz w:val="24"/>
              </w:rPr>
              <w:t>500</w:t>
            </w:r>
            <w:r>
              <w:rPr>
                <w:rFonts w:hint="eastAsia" w:ascii="仿宋_GB2312" w:eastAsia="仿宋_GB2312" w:cs="Arial"/>
                <w:sz w:val="24"/>
              </w:rPr>
              <w:t>字）</w:t>
            </w: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tc>
      </w:tr>
    </w:tbl>
    <w:p>
      <w:pPr>
        <w:widowControl/>
        <w:jc w:val="left"/>
        <w:rPr>
          <w:rFonts w:ascii="宋体"/>
          <w:b/>
          <w:sz w:val="36"/>
          <w:szCs w:val="36"/>
        </w:rPr>
      </w:pPr>
      <w:r>
        <w:rPr>
          <w:rFonts w:ascii="宋体"/>
          <w:b/>
          <w:sz w:val="36"/>
          <w:szCs w:val="36"/>
        </w:rPr>
        <w:br w:type="page"/>
      </w:r>
    </w:p>
    <w:p>
      <w:pPr>
        <w:spacing w:line="360" w:lineRule="auto"/>
        <w:jc w:val="center"/>
        <w:rPr>
          <w:rFonts w:ascii="宋体"/>
          <w:b/>
          <w:sz w:val="36"/>
          <w:szCs w:val="36"/>
        </w:rPr>
      </w:pPr>
      <w:r>
        <w:rPr>
          <w:rFonts w:hint="eastAsia" w:ascii="宋体" w:hAnsi="宋体"/>
          <w:b/>
          <w:sz w:val="36"/>
          <w:szCs w:val="36"/>
        </w:rPr>
        <w:t>专业技术指标（建筑专业）</w:t>
      </w:r>
    </w:p>
    <w:tbl>
      <w:tblPr>
        <w:tblStyle w:val="5"/>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38"/>
        <w:gridCol w:w="1134"/>
        <w:gridCol w:w="283"/>
        <w:gridCol w:w="1418"/>
        <w:gridCol w:w="1559"/>
        <w:gridCol w:w="14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40" w:type="dxa"/>
            <w:noWrap w:val="0"/>
            <w:vAlign w:val="center"/>
          </w:tcPr>
          <w:p>
            <w:pPr>
              <w:adjustRightInd w:val="0"/>
              <w:snapToGrid w:val="0"/>
              <w:jc w:val="center"/>
              <w:rPr>
                <w:rFonts w:ascii="仿宋_GB2312" w:eastAsia="仿宋_GB2312"/>
                <w:sz w:val="24"/>
              </w:rPr>
            </w:pPr>
            <w:r>
              <w:rPr>
                <w:rFonts w:hint="eastAsia" w:ascii="仿宋_GB2312" w:eastAsia="仿宋_GB2312"/>
                <w:sz w:val="24"/>
              </w:rPr>
              <w:t>建筑用途（性质）</w:t>
            </w:r>
          </w:p>
        </w:tc>
        <w:tc>
          <w:tcPr>
            <w:tcW w:w="1772" w:type="dxa"/>
            <w:gridSpan w:val="2"/>
            <w:noWrap w:val="0"/>
            <w:vAlign w:val="center"/>
          </w:tcPr>
          <w:p>
            <w:pPr>
              <w:adjustRightInd w:val="0"/>
              <w:snapToGrid w:val="0"/>
              <w:jc w:val="center"/>
              <w:rPr>
                <w:rFonts w:ascii="仿宋_GB2312" w:eastAsia="仿宋_GB2312"/>
                <w:sz w:val="24"/>
              </w:rPr>
            </w:pPr>
          </w:p>
        </w:tc>
        <w:tc>
          <w:tcPr>
            <w:tcW w:w="1701"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建筑规模</w:t>
            </w:r>
          </w:p>
        </w:tc>
        <w:tc>
          <w:tcPr>
            <w:tcW w:w="3260" w:type="dxa"/>
            <w:gridSpan w:val="3"/>
            <w:noWrap w:val="0"/>
            <w:vAlign w:val="center"/>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2340" w:type="dxa"/>
            <w:vMerge w:val="restart"/>
            <w:noWrap w:val="0"/>
            <w:vAlign w:val="center"/>
          </w:tcPr>
          <w:p>
            <w:pPr>
              <w:adjustRightInd w:val="0"/>
              <w:snapToGrid w:val="0"/>
              <w:jc w:val="center"/>
              <w:rPr>
                <w:rFonts w:ascii="仿宋_GB2312" w:eastAsia="仿宋_GB2312"/>
                <w:sz w:val="24"/>
              </w:rPr>
            </w:pPr>
            <w:r>
              <w:rPr>
                <w:rFonts w:hint="eastAsia" w:ascii="仿宋_GB2312" w:eastAsia="仿宋_GB2312"/>
                <w:sz w:val="24"/>
              </w:rPr>
              <w:t>总用地面积</w:t>
            </w:r>
          </w:p>
        </w:tc>
        <w:tc>
          <w:tcPr>
            <w:tcW w:w="1772" w:type="dxa"/>
            <w:gridSpan w:val="2"/>
            <w:vMerge w:val="restart"/>
            <w:noWrap w:val="0"/>
            <w:vAlign w:val="center"/>
          </w:tcPr>
          <w:p>
            <w:pPr>
              <w:adjustRightInd w:val="0"/>
              <w:snapToGrid w:val="0"/>
              <w:jc w:val="right"/>
              <w:rPr>
                <w:rFonts w:ascii="仿宋_GB2312" w:eastAsia="仿宋_GB2312"/>
                <w:sz w:val="24"/>
              </w:rPr>
            </w:pPr>
            <w:r>
              <w:rPr>
                <w:rFonts w:ascii="仿宋_GB2312" w:eastAsia="仿宋_GB2312"/>
                <w:sz w:val="24"/>
              </w:rPr>
              <w:t>m</w:t>
            </w:r>
            <w:r>
              <w:rPr>
                <w:rFonts w:ascii="仿宋_GB2312" w:eastAsia="仿宋_GB2312"/>
                <w:sz w:val="24"/>
                <w:vertAlign w:val="superscript"/>
              </w:rPr>
              <w:t>2</w:t>
            </w:r>
          </w:p>
        </w:tc>
        <w:tc>
          <w:tcPr>
            <w:tcW w:w="1701" w:type="dxa"/>
            <w:gridSpan w:val="2"/>
            <w:vMerge w:val="restart"/>
            <w:noWrap w:val="0"/>
            <w:vAlign w:val="center"/>
          </w:tcPr>
          <w:p>
            <w:pPr>
              <w:adjustRightInd w:val="0"/>
              <w:snapToGrid w:val="0"/>
              <w:jc w:val="center"/>
              <w:rPr>
                <w:rFonts w:ascii="仿宋_GB2312" w:eastAsia="仿宋_GB2312"/>
                <w:sz w:val="24"/>
              </w:rPr>
            </w:pPr>
            <w:r>
              <w:rPr>
                <w:rFonts w:hint="eastAsia" w:ascii="仿宋_GB2312" w:eastAsia="仿宋_GB2312"/>
                <w:sz w:val="24"/>
              </w:rPr>
              <w:t>其</w:t>
            </w:r>
            <w:r>
              <w:rPr>
                <w:rFonts w:ascii="仿宋_GB2312" w:eastAsia="仿宋_GB2312"/>
                <w:sz w:val="24"/>
              </w:rPr>
              <w:t xml:space="preserve">  </w:t>
            </w:r>
            <w:r>
              <w:rPr>
                <w:rFonts w:hint="eastAsia" w:ascii="仿宋_GB2312" w:eastAsia="仿宋_GB2312"/>
                <w:sz w:val="24"/>
              </w:rPr>
              <w:t>中</w:t>
            </w:r>
          </w:p>
        </w:tc>
        <w:tc>
          <w:tcPr>
            <w:tcW w:w="3260" w:type="dxa"/>
            <w:gridSpan w:val="3"/>
            <w:noWrap w:val="0"/>
            <w:vAlign w:val="center"/>
          </w:tcPr>
          <w:p>
            <w:pPr>
              <w:adjustRightInd w:val="0"/>
              <w:snapToGrid w:val="0"/>
              <w:jc w:val="center"/>
              <w:rPr>
                <w:rFonts w:ascii="仿宋_GB2312" w:eastAsia="仿宋_GB2312"/>
                <w:sz w:val="24"/>
              </w:rPr>
            </w:pPr>
            <w:r>
              <w:rPr>
                <w:rFonts w:hint="eastAsia" w:ascii="仿宋_GB2312" w:eastAsia="仿宋_GB2312"/>
                <w:sz w:val="24"/>
              </w:rPr>
              <w:t>代征地面积</w:t>
            </w:r>
            <w:r>
              <w:rPr>
                <w:rFonts w:ascii="仿宋_GB2312" w:eastAsia="仿宋_GB2312"/>
                <w:sz w:val="24"/>
              </w:rPr>
              <w:t xml:space="preserve">         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340" w:type="dxa"/>
            <w:vMerge w:val="continue"/>
            <w:noWrap w:val="0"/>
            <w:vAlign w:val="center"/>
          </w:tcPr>
          <w:p>
            <w:pPr>
              <w:adjustRightInd w:val="0"/>
              <w:snapToGrid w:val="0"/>
              <w:jc w:val="center"/>
              <w:rPr>
                <w:rFonts w:ascii="仿宋_GB2312" w:eastAsia="仿宋_GB2312"/>
                <w:sz w:val="24"/>
              </w:rPr>
            </w:pPr>
          </w:p>
        </w:tc>
        <w:tc>
          <w:tcPr>
            <w:tcW w:w="1772" w:type="dxa"/>
            <w:gridSpan w:val="2"/>
            <w:vMerge w:val="continue"/>
            <w:noWrap w:val="0"/>
            <w:vAlign w:val="center"/>
          </w:tcPr>
          <w:p>
            <w:pPr>
              <w:adjustRightInd w:val="0"/>
              <w:snapToGrid w:val="0"/>
              <w:jc w:val="right"/>
              <w:rPr>
                <w:rFonts w:ascii="仿宋_GB2312" w:eastAsia="仿宋_GB2312"/>
                <w:sz w:val="24"/>
              </w:rPr>
            </w:pPr>
          </w:p>
        </w:tc>
        <w:tc>
          <w:tcPr>
            <w:tcW w:w="1701" w:type="dxa"/>
            <w:gridSpan w:val="2"/>
            <w:vMerge w:val="continue"/>
            <w:noWrap w:val="0"/>
            <w:vAlign w:val="center"/>
          </w:tcPr>
          <w:p>
            <w:pPr>
              <w:adjustRightInd w:val="0"/>
              <w:snapToGrid w:val="0"/>
              <w:jc w:val="center"/>
              <w:rPr>
                <w:rFonts w:ascii="仿宋_GB2312" w:eastAsia="仿宋_GB2312"/>
                <w:sz w:val="24"/>
              </w:rPr>
            </w:pPr>
          </w:p>
        </w:tc>
        <w:tc>
          <w:tcPr>
            <w:tcW w:w="3260" w:type="dxa"/>
            <w:gridSpan w:val="3"/>
            <w:noWrap w:val="0"/>
            <w:vAlign w:val="center"/>
          </w:tcPr>
          <w:p>
            <w:pPr>
              <w:adjustRightInd w:val="0"/>
              <w:snapToGrid w:val="0"/>
              <w:jc w:val="center"/>
              <w:rPr>
                <w:rFonts w:ascii="仿宋_GB2312" w:eastAsia="仿宋_GB2312"/>
                <w:sz w:val="24"/>
              </w:rPr>
            </w:pPr>
            <w:r>
              <w:rPr>
                <w:rFonts w:hint="eastAsia" w:ascii="仿宋_GB2312" w:eastAsia="仿宋_GB2312"/>
                <w:sz w:val="24"/>
              </w:rPr>
              <w:t>建设用地面积</w:t>
            </w:r>
            <w:r>
              <w:rPr>
                <w:rFonts w:ascii="仿宋_GB2312" w:eastAsia="仿宋_GB2312"/>
                <w:sz w:val="24"/>
              </w:rPr>
              <w:t xml:space="preserve">       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2340" w:type="dxa"/>
            <w:vMerge w:val="restart"/>
            <w:noWrap w:val="0"/>
            <w:vAlign w:val="center"/>
          </w:tcPr>
          <w:p>
            <w:pPr>
              <w:adjustRightInd w:val="0"/>
              <w:snapToGrid w:val="0"/>
              <w:jc w:val="center"/>
              <w:rPr>
                <w:rFonts w:ascii="仿宋_GB2312" w:eastAsia="仿宋_GB2312"/>
                <w:sz w:val="24"/>
              </w:rPr>
            </w:pPr>
            <w:r>
              <w:rPr>
                <w:rFonts w:hint="eastAsia" w:ascii="仿宋_GB2312" w:eastAsia="仿宋_GB2312"/>
                <w:sz w:val="24"/>
              </w:rPr>
              <w:t>总建筑面积</w:t>
            </w:r>
          </w:p>
        </w:tc>
        <w:tc>
          <w:tcPr>
            <w:tcW w:w="1772" w:type="dxa"/>
            <w:gridSpan w:val="2"/>
            <w:vMerge w:val="restart"/>
            <w:noWrap w:val="0"/>
            <w:vAlign w:val="center"/>
          </w:tcPr>
          <w:p>
            <w:pPr>
              <w:adjustRightInd w:val="0"/>
              <w:snapToGrid w:val="0"/>
              <w:jc w:val="right"/>
              <w:rPr>
                <w:rFonts w:ascii="仿宋_GB2312" w:eastAsia="仿宋_GB2312"/>
                <w:sz w:val="24"/>
              </w:rPr>
            </w:pPr>
            <w:r>
              <w:rPr>
                <w:rFonts w:ascii="仿宋_GB2312" w:eastAsia="仿宋_GB2312"/>
                <w:sz w:val="24"/>
              </w:rPr>
              <w:t>m</w:t>
            </w:r>
            <w:r>
              <w:rPr>
                <w:rFonts w:ascii="仿宋_GB2312" w:eastAsia="仿宋_GB2312"/>
                <w:sz w:val="24"/>
                <w:vertAlign w:val="superscript"/>
              </w:rPr>
              <w:t>2</w:t>
            </w:r>
          </w:p>
        </w:tc>
        <w:tc>
          <w:tcPr>
            <w:tcW w:w="1701" w:type="dxa"/>
            <w:gridSpan w:val="2"/>
            <w:vMerge w:val="restart"/>
            <w:noWrap w:val="0"/>
            <w:vAlign w:val="center"/>
          </w:tcPr>
          <w:p>
            <w:pPr>
              <w:adjustRightInd w:val="0"/>
              <w:snapToGrid w:val="0"/>
              <w:jc w:val="center"/>
              <w:rPr>
                <w:rFonts w:ascii="仿宋_GB2312" w:eastAsia="仿宋_GB2312"/>
                <w:sz w:val="24"/>
              </w:rPr>
            </w:pPr>
            <w:r>
              <w:rPr>
                <w:rFonts w:hint="eastAsia" w:ascii="仿宋_GB2312" w:eastAsia="仿宋_GB2312"/>
                <w:sz w:val="24"/>
              </w:rPr>
              <w:t>其</w:t>
            </w:r>
            <w:r>
              <w:rPr>
                <w:rFonts w:ascii="仿宋_GB2312" w:eastAsia="仿宋_GB2312"/>
                <w:sz w:val="24"/>
              </w:rPr>
              <w:t xml:space="preserve">  </w:t>
            </w:r>
            <w:r>
              <w:rPr>
                <w:rFonts w:hint="eastAsia" w:ascii="仿宋_GB2312" w:eastAsia="仿宋_GB2312"/>
                <w:sz w:val="24"/>
              </w:rPr>
              <w:t>中</w:t>
            </w:r>
          </w:p>
        </w:tc>
        <w:tc>
          <w:tcPr>
            <w:tcW w:w="3260" w:type="dxa"/>
            <w:gridSpan w:val="3"/>
            <w:noWrap w:val="0"/>
            <w:vAlign w:val="center"/>
          </w:tcPr>
          <w:p>
            <w:pPr>
              <w:adjustRightInd w:val="0"/>
              <w:snapToGrid w:val="0"/>
              <w:jc w:val="center"/>
              <w:rPr>
                <w:rFonts w:ascii="仿宋_GB2312" w:eastAsia="仿宋_GB2312"/>
                <w:sz w:val="24"/>
              </w:rPr>
            </w:pPr>
            <w:r>
              <w:rPr>
                <w:rFonts w:hint="eastAsia" w:ascii="仿宋_GB2312" w:eastAsia="仿宋_GB2312"/>
                <w:sz w:val="24"/>
              </w:rPr>
              <w:t>地上</w:t>
            </w:r>
            <w:r>
              <w:rPr>
                <w:rFonts w:ascii="仿宋_GB2312" w:eastAsia="仿宋_GB2312"/>
                <w:sz w:val="24"/>
              </w:rPr>
              <w:t xml:space="preserve">                m</w:t>
            </w:r>
            <w:r>
              <w:rPr>
                <w:rFonts w:ascii="仿宋_GB2312" w:eastAsia="仿宋_GB2312"/>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340" w:type="dxa"/>
            <w:vMerge w:val="continue"/>
            <w:noWrap w:val="0"/>
            <w:vAlign w:val="center"/>
          </w:tcPr>
          <w:p>
            <w:pPr>
              <w:adjustRightInd w:val="0"/>
              <w:snapToGrid w:val="0"/>
              <w:jc w:val="center"/>
              <w:rPr>
                <w:rFonts w:ascii="仿宋_GB2312" w:eastAsia="仿宋_GB2312"/>
                <w:sz w:val="24"/>
              </w:rPr>
            </w:pPr>
          </w:p>
        </w:tc>
        <w:tc>
          <w:tcPr>
            <w:tcW w:w="1772" w:type="dxa"/>
            <w:gridSpan w:val="2"/>
            <w:vMerge w:val="continue"/>
            <w:noWrap w:val="0"/>
            <w:vAlign w:val="center"/>
          </w:tcPr>
          <w:p>
            <w:pPr>
              <w:adjustRightInd w:val="0"/>
              <w:snapToGrid w:val="0"/>
              <w:jc w:val="right"/>
              <w:rPr>
                <w:rFonts w:ascii="仿宋_GB2312" w:eastAsia="仿宋_GB2312"/>
                <w:sz w:val="24"/>
              </w:rPr>
            </w:pPr>
          </w:p>
        </w:tc>
        <w:tc>
          <w:tcPr>
            <w:tcW w:w="1701" w:type="dxa"/>
            <w:gridSpan w:val="2"/>
            <w:vMerge w:val="continue"/>
            <w:noWrap w:val="0"/>
            <w:vAlign w:val="center"/>
          </w:tcPr>
          <w:p>
            <w:pPr>
              <w:adjustRightInd w:val="0"/>
              <w:snapToGrid w:val="0"/>
              <w:jc w:val="center"/>
              <w:rPr>
                <w:rFonts w:ascii="仿宋_GB2312" w:eastAsia="仿宋_GB2312"/>
                <w:sz w:val="24"/>
              </w:rPr>
            </w:pPr>
          </w:p>
        </w:tc>
        <w:tc>
          <w:tcPr>
            <w:tcW w:w="3260" w:type="dxa"/>
            <w:gridSpan w:val="3"/>
            <w:noWrap w:val="0"/>
            <w:vAlign w:val="center"/>
          </w:tcPr>
          <w:p>
            <w:pPr>
              <w:adjustRightInd w:val="0"/>
              <w:snapToGrid w:val="0"/>
              <w:jc w:val="center"/>
              <w:rPr>
                <w:rFonts w:ascii="仿宋_GB2312" w:eastAsia="仿宋_GB2312"/>
                <w:sz w:val="24"/>
              </w:rPr>
            </w:pPr>
            <w:r>
              <w:rPr>
                <w:rFonts w:hint="eastAsia" w:ascii="仿宋_GB2312" w:eastAsia="仿宋_GB2312"/>
                <w:sz w:val="24"/>
              </w:rPr>
              <w:t>地下</w:t>
            </w:r>
            <w:r>
              <w:rPr>
                <w:rFonts w:ascii="仿宋_GB2312" w:eastAsia="仿宋_GB2312"/>
                <w:sz w:val="24"/>
              </w:rPr>
              <w:t xml:space="preserve">                m</w:t>
            </w:r>
            <w:r>
              <w:rPr>
                <w:rFonts w:ascii="仿宋_GB2312" w:eastAsia="仿宋_GB2312"/>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40" w:type="dxa"/>
            <w:noWrap w:val="0"/>
            <w:vAlign w:val="center"/>
          </w:tcPr>
          <w:p>
            <w:pPr>
              <w:adjustRightInd w:val="0"/>
              <w:snapToGrid w:val="0"/>
              <w:jc w:val="center"/>
              <w:rPr>
                <w:rFonts w:ascii="仿宋_GB2312" w:eastAsia="仿宋_GB2312"/>
                <w:sz w:val="24"/>
              </w:rPr>
            </w:pPr>
            <w:r>
              <w:rPr>
                <w:rFonts w:hint="eastAsia" w:ascii="仿宋_GB2312" w:eastAsia="仿宋_GB2312"/>
                <w:sz w:val="24"/>
              </w:rPr>
              <w:t>建筑基底面积</w:t>
            </w:r>
          </w:p>
        </w:tc>
        <w:tc>
          <w:tcPr>
            <w:tcW w:w="1772" w:type="dxa"/>
            <w:gridSpan w:val="2"/>
            <w:noWrap w:val="0"/>
            <w:vAlign w:val="center"/>
          </w:tcPr>
          <w:p>
            <w:pPr>
              <w:adjustRightInd w:val="0"/>
              <w:snapToGrid w:val="0"/>
              <w:jc w:val="right"/>
              <w:rPr>
                <w:rFonts w:ascii="仿宋_GB2312" w:eastAsia="仿宋_GB2312"/>
                <w:sz w:val="24"/>
              </w:rPr>
            </w:pPr>
            <w:r>
              <w:rPr>
                <w:rFonts w:ascii="仿宋_GB2312" w:eastAsia="仿宋_GB2312"/>
                <w:sz w:val="24"/>
              </w:rPr>
              <w:t>m</w:t>
            </w:r>
            <w:r>
              <w:rPr>
                <w:rFonts w:ascii="仿宋_GB2312" w:eastAsia="仿宋_GB2312"/>
                <w:sz w:val="24"/>
                <w:vertAlign w:val="superscript"/>
              </w:rPr>
              <w:t>2</w:t>
            </w:r>
          </w:p>
        </w:tc>
        <w:tc>
          <w:tcPr>
            <w:tcW w:w="1701"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容</w:t>
            </w:r>
            <w:r>
              <w:rPr>
                <w:rFonts w:ascii="仿宋_GB2312" w:eastAsia="仿宋_GB2312"/>
                <w:sz w:val="24"/>
              </w:rPr>
              <w:t xml:space="preserve"> </w:t>
            </w:r>
            <w:r>
              <w:rPr>
                <w:rFonts w:hint="eastAsia" w:ascii="仿宋_GB2312" w:eastAsia="仿宋_GB2312"/>
                <w:sz w:val="24"/>
              </w:rPr>
              <w:t>积</w:t>
            </w:r>
            <w:r>
              <w:rPr>
                <w:rFonts w:ascii="仿宋_GB2312" w:eastAsia="仿宋_GB2312"/>
                <w:sz w:val="24"/>
              </w:rPr>
              <w:t xml:space="preserve"> </w:t>
            </w:r>
            <w:r>
              <w:rPr>
                <w:rFonts w:hint="eastAsia" w:ascii="仿宋_GB2312" w:eastAsia="仿宋_GB2312"/>
                <w:sz w:val="24"/>
              </w:rPr>
              <w:t>率</w:t>
            </w:r>
          </w:p>
        </w:tc>
        <w:tc>
          <w:tcPr>
            <w:tcW w:w="3260" w:type="dxa"/>
            <w:gridSpan w:val="3"/>
            <w:noWrap w:val="0"/>
            <w:vAlign w:val="center"/>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340" w:type="dxa"/>
            <w:noWrap w:val="0"/>
            <w:vAlign w:val="center"/>
          </w:tcPr>
          <w:p>
            <w:pPr>
              <w:adjustRightInd w:val="0"/>
              <w:snapToGrid w:val="0"/>
              <w:jc w:val="center"/>
              <w:rPr>
                <w:rFonts w:ascii="仿宋_GB2312" w:eastAsia="仿宋_GB2312"/>
                <w:sz w:val="24"/>
              </w:rPr>
            </w:pPr>
            <w:r>
              <w:rPr>
                <w:rFonts w:hint="eastAsia" w:ascii="仿宋_GB2312" w:eastAsia="仿宋_GB2312"/>
                <w:sz w:val="24"/>
              </w:rPr>
              <w:t>绿</w:t>
            </w:r>
            <w:r>
              <w:rPr>
                <w:rFonts w:ascii="仿宋_GB2312" w:eastAsia="仿宋_GB2312"/>
                <w:sz w:val="24"/>
              </w:rPr>
              <w:t xml:space="preserve"> </w:t>
            </w:r>
            <w:r>
              <w:rPr>
                <w:rFonts w:hint="eastAsia" w:ascii="仿宋_GB2312" w:eastAsia="仿宋_GB2312"/>
                <w:sz w:val="24"/>
              </w:rPr>
              <w:t>地</w:t>
            </w:r>
            <w:r>
              <w:rPr>
                <w:rFonts w:ascii="仿宋_GB2312" w:eastAsia="仿宋_GB2312"/>
                <w:sz w:val="24"/>
              </w:rPr>
              <w:t xml:space="preserve"> </w:t>
            </w:r>
            <w:r>
              <w:rPr>
                <w:rFonts w:hint="eastAsia" w:ascii="仿宋_GB2312" w:eastAsia="仿宋_GB2312"/>
                <w:sz w:val="24"/>
              </w:rPr>
              <w:t>面</w:t>
            </w:r>
            <w:r>
              <w:rPr>
                <w:rFonts w:ascii="仿宋_GB2312" w:eastAsia="仿宋_GB2312"/>
                <w:sz w:val="24"/>
              </w:rPr>
              <w:t xml:space="preserve"> </w:t>
            </w:r>
            <w:r>
              <w:rPr>
                <w:rFonts w:hint="eastAsia" w:ascii="仿宋_GB2312" w:eastAsia="仿宋_GB2312"/>
                <w:sz w:val="24"/>
              </w:rPr>
              <w:t>积</w:t>
            </w:r>
          </w:p>
        </w:tc>
        <w:tc>
          <w:tcPr>
            <w:tcW w:w="1772" w:type="dxa"/>
            <w:gridSpan w:val="2"/>
            <w:noWrap w:val="0"/>
            <w:vAlign w:val="center"/>
          </w:tcPr>
          <w:p>
            <w:pPr>
              <w:adjustRightInd w:val="0"/>
              <w:snapToGrid w:val="0"/>
              <w:jc w:val="right"/>
              <w:rPr>
                <w:rFonts w:ascii="仿宋_GB2312" w:eastAsia="仿宋_GB2312"/>
                <w:sz w:val="24"/>
              </w:rPr>
            </w:pPr>
            <w:r>
              <w:rPr>
                <w:rFonts w:ascii="仿宋_GB2312" w:eastAsia="仿宋_GB2312"/>
                <w:sz w:val="24"/>
              </w:rPr>
              <w:t>m</w:t>
            </w:r>
            <w:r>
              <w:rPr>
                <w:rFonts w:ascii="仿宋_GB2312" w:eastAsia="仿宋_GB2312"/>
                <w:sz w:val="24"/>
                <w:vertAlign w:val="superscript"/>
              </w:rPr>
              <w:t>2</w:t>
            </w:r>
          </w:p>
        </w:tc>
        <w:tc>
          <w:tcPr>
            <w:tcW w:w="1701"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绿</w:t>
            </w:r>
            <w:r>
              <w:rPr>
                <w:rFonts w:ascii="仿宋_GB2312" w:eastAsia="仿宋_GB2312"/>
                <w:sz w:val="24"/>
              </w:rPr>
              <w:t xml:space="preserve"> </w:t>
            </w:r>
            <w:r>
              <w:rPr>
                <w:rFonts w:hint="eastAsia" w:ascii="仿宋_GB2312" w:eastAsia="仿宋_GB2312"/>
                <w:sz w:val="24"/>
              </w:rPr>
              <w:t>化</w:t>
            </w:r>
            <w:r>
              <w:rPr>
                <w:rFonts w:ascii="仿宋_GB2312" w:eastAsia="仿宋_GB2312"/>
                <w:sz w:val="24"/>
              </w:rPr>
              <w:t xml:space="preserve"> </w:t>
            </w:r>
            <w:r>
              <w:rPr>
                <w:rFonts w:hint="eastAsia" w:ascii="仿宋_GB2312" w:eastAsia="仿宋_GB2312"/>
                <w:sz w:val="24"/>
              </w:rPr>
              <w:t>率</w:t>
            </w:r>
          </w:p>
        </w:tc>
        <w:tc>
          <w:tcPr>
            <w:tcW w:w="3260" w:type="dxa"/>
            <w:gridSpan w:val="3"/>
            <w:noWrap w:val="0"/>
            <w:vAlign w:val="center"/>
          </w:tcPr>
          <w:p>
            <w:pPr>
              <w:wordWrap w:val="0"/>
              <w:adjustRightInd w:val="0"/>
              <w:snapToGrid w:val="0"/>
              <w:jc w:val="right"/>
              <w:rPr>
                <w:rFonts w:ascii="仿宋_GB2312" w:eastAsia="仿宋_GB2312"/>
                <w:sz w:val="24"/>
              </w:rPr>
            </w:pPr>
            <w:r>
              <w:rPr>
                <w:rFonts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340" w:type="dxa"/>
            <w:noWrap w:val="0"/>
            <w:vAlign w:val="center"/>
          </w:tcPr>
          <w:p>
            <w:pPr>
              <w:adjustRightInd w:val="0"/>
              <w:snapToGrid w:val="0"/>
              <w:jc w:val="center"/>
              <w:rPr>
                <w:rFonts w:ascii="仿宋_GB2312" w:eastAsia="仿宋_GB2312"/>
                <w:sz w:val="24"/>
              </w:rPr>
            </w:pPr>
            <w:r>
              <w:rPr>
                <w:rFonts w:hint="eastAsia" w:ascii="仿宋_GB2312" w:eastAsia="仿宋_GB2312"/>
                <w:sz w:val="24"/>
              </w:rPr>
              <w:t>建筑高度</w:t>
            </w:r>
          </w:p>
        </w:tc>
        <w:tc>
          <w:tcPr>
            <w:tcW w:w="1772" w:type="dxa"/>
            <w:gridSpan w:val="2"/>
            <w:noWrap w:val="0"/>
            <w:vAlign w:val="center"/>
          </w:tcPr>
          <w:p>
            <w:pPr>
              <w:wordWrap w:val="0"/>
              <w:adjustRightInd w:val="0"/>
              <w:snapToGrid w:val="0"/>
              <w:jc w:val="right"/>
              <w:rPr>
                <w:rFonts w:ascii="仿宋_GB2312" w:eastAsia="仿宋_GB2312"/>
                <w:sz w:val="24"/>
              </w:rPr>
            </w:pPr>
            <w:r>
              <w:rPr>
                <w:rFonts w:ascii="仿宋_GB2312" w:eastAsia="仿宋_GB2312"/>
                <w:sz w:val="24"/>
              </w:rPr>
              <w:t xml:space="preserve">m </w:t>
            </w:r>
          </w:p>
        </w:tc>
        <w:tc>
          <w:tcPr>
            <w:tcW w:w="1701"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建筑分类</w:t>
            </w:r>
          </w:p>
          <w:p>
            <w:pPr>
              <w:adjustRightInd w:val="0"/>
              <w:snapToGrid w:val="0"/>
              <w:jc w:val="center"/>
              <w:rPr>
                <w:rFonts w:ascii="仿宋_GB2312" w:eastAsia="仿宋_GB2312"/>
                <w:sz w:val="24"/>
              </w:rPr>
            </w:pPr>
            <w:r>
              <w:rPr>
                <w:rFonts w:hint="eastAsia" w:ascii="仿宋_GB2312" w:eastAsia="仿宋_GB2312"/>
                <w:sz w:val="24"/>
              </w:rPr>
              <w:t>（高层建筑）</w:t>
            </w:r>
          </w:p>
        </w:tc>
        <w:tc>
          <w:tcPr>
            <w:tcW w:w="1701"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一类</w:t>
            </w:r>
            <w:r>
              <w:rPr>
                <w:rFonts w:ascii="仿宋_GB2312" w:eastAsia="仿宋_GB2312"/>
                <w:sz w:val="24"/>
              </w:rPr>
              <w:t xml:space="preserve">   </w:t>
            </w:r>
            <w:r>
              <w:rPr>
                <w:rFonts w:hint="eastAsia" w:ascii="仿宋_GB2312" w:eastAsia="仿宋_GB2312"/>
                <w:sz w:val="24"/>
              </w:rPr>
              <w:t>□</w:t>
            </w:r>
          </w:p>
        </w:tc>
        <w:tc>
          <w:tcPr>
            <w:tcW w:w="1559" w:type="dxa"/>
            <w:noWrap w:val="0"/>
            <w:vAlign w:val="center"/>
          </w:tcPr>
          <w:p>
            <w:pPr>
              <w:spacing w:before="100" w:line="240" w:lineRule="atLeast"/>
              <w:jc w:val="center"/>
              <w:rPr>
                <w:rFonts w:ascii="仿宋_GB2312" w:eastAsia="仿宋_GB2312"/>
                <w:sz w:val="24"/>
              </w:rPr>
            </w:pPr>
            <w:r>
              <w:rPr>
                <w:rFonts w:hint="eastAsia" w:ascii="仿宋_GB2312" w:eastAsia="仿宋_GB2312"/>
                <w:sz w:val="24"/>
              </w:rPr>
              <w:t>二类</w:t>
            </w:r>
            <w:r>
              <w:rPr>
                <w:rFonts w:ascii="仿宋_GB2312" w:eastAsia="仿宋_GB2312"/>
                <w:sz w:val="24"/>
              </w:rPr>
              <w:t xml:space="preserve">   </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2340" w:type="dxa"/>
            <w:vMerge w:val="restart"/>
            <w:noWrap w:val="0"/>
            <w:vAlign w:val="center"/>
          </w:tcPr>
          <w:p>
            <w:pPr>
              <w:adjustRightInd w:val="0"/>
              <w:snapToGrid w:val="0"/>
              <w:jc w:val="center"/>
              <w:rPr>
                <w:rFonts w:ascii="仿宋_GB2312" w:eastAsia="仿宋_GB2312"/>
                <w:sz w:val="24"/>
              </w:rPr>
            </w:pPr>
            <w:r>
              <w:rPr>
                <w:rFonts w:hint="eastAsia" w:ascii="仿宋_GB2312" w:eastAsia="仿宋_GB2312"/>
                <w:sz w:val="24"/>
              </w:rPr>
              <w:t>层</w:t>
            </w:r>
            <w:r>
              <w:rPr>
                <w:rFonts w:ascii="仿宋_GB2312" w:eastAsia="仿宋_GB2312"/>
                <w:sz w:val="24"/>
              </w:rPr>
              <w:t xml:space="preserve">    </w:t>
            </w:r>
            <w:r>
              <w:rPr>
                <w:rFonts w:hint="eastAsia" w:ascii="仿宋_GB2312" w:eastAsia="仿宋_GB2312"/>
                <w:sz w:val="24"/>
              </w:rPr>
              <w:t>数</w:t>
            </w:r>
          </w:p>
        </w:tc>
        <w:tc>
          <w:tcPr>
            <w:tcW w:w="1772"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地上</w:t>
            </w:r>
            <w:r>
              <w:rPr>
                <w:rFonts w:ascii="仿宋_GB2312" w:eastAsia="仿宋_GB2312"/>
                <w:sz w:val="24"/>
              </w:rPr>
              <w:t xml:space="preserve">     </w:t>
            </w:r>
            <w:r>
              <w:rPr>
                <w:rFonts w:hint="eastAsia" w:ascii="仿宋_GB2312" w:eastAsia="仿宋_GB2312"/>
                <w:sz w:val="24"/>
              </w:rPr>
              <w:t>层</w:t>
            </w:r>
          </w:p>
        </w:tc>
        <w:tc>
          <w:tcPr>
            <w:tcW w:w="1701"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耐火等级</w:t>
            </w:r>
          </w:p>
        </w:tc>
        <w:tc>
          <w:tcPr>
            <w:tcW w:w="1701"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一级</w:t>
            </w:r>
            <w:r>
              <w:rPr>
                <w:rFonts w:ascii="仿宋_GB2312" w:eastAsia="仿宋_GB2312"/>
                <w:sz w:val="24"/>
              </w:rPr>
              <w:t xml:space="preserve">   </w:t>
            </w:r>
            <w:r>
              <w:rPr>
                <w:rFonts w:hint="eastAsia" w:ascii="仿宋_GB2312" w:eastAsia="仿宋_GB2312"/>
                <w:sz w:val="24"/>
              </w:rPr>
              <w:t>□</w:t>
            </w:r>
          </w:p>
        </w:tc>
        <w:tc>
          <w:tcPr>
            <w:tcW w:w="1559" w:type="dxa"/>
            <w:noWrap w:val="0"/>
            <w:vAlign w:val="center"/>
          </w:tcPr>
          <w:p>
            <w:pPr>
              <w:spacing w:before="100" w:line="240" w:lineRule="atLeast"/>
              <w:jc w:val="center"/>
              <w:rPr>
                <w:rFonts w:ascii="仿宋_GB2312" w:eastAsia="仿宋_GB2312"/>
                <w:sz w:val="24"/>
              </w:rPr>
            </w:pPr>
            <w:r>
              <w:rPr>
                <w:rFonts w:hint="eastAsia" w:ascii="仿宋_GB2312" w:eastAsia="仿宋_GB2312"/>
                <w:sz w:val="24"/>
              </w:rPr>
              <w:t>二级</w:t>
            </w:r>
            <w:r>
              <w:rPr>
                <w:rFonts w:ascii="仿宋_GB2312" w:eastAsia="仿宋_GB2312"/>
                <w:sz w:val="24"/>
              </w:rPr>
              <w:t xml:space="preserve">   </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2340" w:type="dxa"/>
            <w:vMerge w:val="continue"/>
            <w:noWrap w:val="0"/>
            <w:vAlign w:val="center"/>
          </w:tcPr>
          <w:p>
            <w:pPr>
              <w:adjustRightInd w:val="0"/>
              <w:snapToGrid w:val="0"/>
              <w:jc w:val="center"/>
              <w:rPr>
                <w:rFonts w:ascii="仿宋_GB2312" w:eastAsia="仿宋_GB2312"/>
                <w:sz w:val="24"/>
              </w:rPr>
            </w:pPr>
          </w:p>
        </w:tc>
        <w:tc>
          <w:tcPr>
            <w:tcW w:w="1772"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地下</w:t>
            </w:r>
            <w:r>
              <w:rPr>
                <w:rFonts w:ascii="仿宋_GB2312" w:eastAsia="仿宋_GB2312"/>
                <w:sz w:val="24"/>
              </w:rPr>
              <w:t xml:space="preserve">     </w:t>
            </w:r>
            <w:r>
              <w:rPr>
                <w:rFonts w:hint="eastAsia" w:ascii="仿宋_GB2312" w:eastAsia="仿宋_GB2312"/>
                <w:sz w:val="24"/>
              </w:rPr>
              <w:t>层</w:t>
            </w:r>
          </w:p>
        </w:tc>
        <w:tc>
          <w:tcPr>
            <w:tcW w:w="1701" w:type="dxa"/>
            <w:gridSpan w:val="2"/>
            <w:vMerge w:val="restart"/>
            <w:noWrap w:val="0"/>
            <w:vAlign w:val="center"/>
          </w:tcPr>
          <w:p>
            <w:pPr>
              <w:adjustRightInd w:val="0"/>
              <w:snapToGrid w:val="0"/>
              <w:jc w:val="center"/>
              <w:rPr>
                <w:rFonts w:ascii="仿宋_GB2312" w:eastAsia="仿宋_GB2312"/>
                <w:sz w:val="24"/>
              </w:rPr>
            </w:pPr>
            <w:r>
              <w:rPr>
                <w:rFonts w:hint="eastAsia" w:ascii="仿宋_GB2312" w:eastAsia="仿宋_GB2312"/>
                <w:sz w:val="24"/>
              </w:rPr>
              <w:t>主楼</w:t>
            </w:r>
            <w:r>
              <w:rPr>
                <w:rFonts w:ascii="仿宋_GB2312" w:eastAsia="仿宋_GB2312"/>
                <w:sz w:val="24"/>
              </w:rPr>
              <w:t>/</w:t>
            </w:r>
            <w:r>
              <w:rPr>
                <w:rFonts w:hint="eastAsia" w:ascii="仿宋_GB2312" w:eastAsia="仿宋_GB2312"/>
                <w:sz w:val="24"/>
              </w:rPr>
              <w:t>裙房</w:t>
            </w:r>
          </w:p>
          <w:p>
            <w:pPr>
              <w:adjustRightInd w:val="0"/>
              <w:snapToGrid w:val="0"/>
              <w:jc w:val="center"/>
              <w:rPr>
                <w:rFonts w:ascii="仿宋_GB2312" w:eastAsia="仿宋_GB2312"/>
                <w:sz w:val="24"/>
              </w:rPr>
            </w:pPr>
            <w:r>
              <w:rPr>
                <w:rFonts w:hint="eastAsia" w:ascii="仿宋_GB2312" w:eastAsia="仿宋_GB2312"/>
                <w:sz w:val="24"/>
              </w:rPr>
              <w:t>电梯数</w:t>
            </w:r>
          </w:p>
        </w:tc>
        <w:tc>
          <w:tcPr>
            <w:tcW w:w="3260" w:type="dxa"/>
            <w:gridSpan w:val="3"/>
            <w:vMerge w:val="restart"/>
            <w:noWrap w:val="0"/>
            <w:vAlign w:val="center"/>
          </w:tcPr>
          <w:p>
            <w:pPr>
              <w:adjustRightInd w:val="0"/>
              <w:snapToGrid w:val="0"/>
              <w:jc w:val="center"/>
              <w:rPr>
                <w:rFonts w:ascii="仿宋_GB2312" w:eastAsia="仿宋_GB2312"/>
                <w:sz w:val="24"/>
              </w:rPr>
            </w:pPr>
            <w:r>
              <w:rPr>
                <w:rFonts w:hint="eastAsia" w:ascii="仿宋_GB2312" w:eastAsia="仿宋_GB2312"/>
                <w:sz w:val="24"/>
              </w:rPr>
              <w:t>主楼：</w:t>
            </w:r>
            <w:r>
              <w:rPr>
                <w:rFonts w:ascii="仿宋_GB2312" w:eastAsia="仿宋_GB2312"/>
                <w:sz w:val="24"/>
              </w:rPr>
              <w:t xml:space="preserve">             </w:t>
            </w:r>
            <w:r>
              <w:rPr>
                <w:rFonts w:hint="eastAsia" w:ascii="仿宋_GB2312" w:eastAsia="仿宋_GB2312"/>
                <w:sz w:val="24"/>
              </w:rPr>
              <w:t>台</w:t>
            </w:r>
          </w:p>
          <w:p>
            <w:pPr>
              <w:adjustRightInd w:val="0"/>
              <w:snapToGrid w:val="0"/>
              <w:jc w:val="center"/>
              <w:rPr>
                <w:rFonts w:ascii="仿宋_GB2312" w:eastAsia="仿宋_GB2312"/>
                <w:sz w:val="24"/>
              </w:rPr>
            </w:pPr>
            <w:r>
              <w:rPr>
                <w:rFonts w:hint="eastAsia" w:ascii="仿宋_GB2312" w:eastAsia="仿宋_GB2312"/>
                <w:sz w:val="24"/>
              </w:rPr>
              <w:t>裙房：</w:t>
            </w:r>
            <w:r>
              <w:rPr>
                <w:rFonts w:ascii="仿宋_GB2312" w:eastAsia="仿宋_GB2312"/>
                <w:sz w:val="24"/>
              </w:rPr>
              <w:t xml:space="preserve">             </w:t>
            </w:r>
            <w:r>
              <w:rPr>
                <w:rFonts w:hint="eastAsia" w:ascii="仿宋_GB2312" w:eastAsia="仿宋_GB2312"/>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340" w:type="dxa"/>
            <w:vMerge w:val="restart"/>
            <w:noWrap w:val="0"/>
            <w:vAlign w:val="center"/>
          </w:tcPr>
          <w:p>
            <w:pPr>
              <w:adjustRightInd w:val="0"/>
              <w:snapToGrid w:val="0"/>
              <w:jc w:val="center"/>
              <w:rPr>
                <w:rFonts w:ascii="仿宋_GB2312" w:eastAsia="仿宋_GB2312"/>
                <w:sz w:val="24"/>
              </w:rPr>
            </w:pPr>
            <w:r>
              <w:rPr>
                <w:rFonts w:hint="eastAsia" w:ascii="仿宋_GB2312" w:eastAsia="仿宋_GB2312"/>
                <w:sz w:val="24"/>
              </w:rPr>
              <w:t>主要层高</w:t>
            </w:r>
          </w:p>
        </w:tc>
        <w:tc>
          <w:tcPr>
            <w:tcW w:w="1772"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地上</w:t>
            </w:r>
            <w:r>
              <w:rPr>
                <w:rFonts w:ascii="仿宋_GB2312" w:eastAsia="仿宋_GB2312"/>
                <w:sz w:val="24"/>
              </w:rPr>
              <w:t xml:space="preserve">      m</w:t>
            </w:r>
          </w:p>
        </w:tc>
        <w:tc>
          <w:tcPr>
            <w:tcW w:w="1701" w:type="dxa"/>
            <w:gridSpan w:val="2"/>
            <w:vMerge w:val="continue"/>
            <w:noWrap w:val="0"/>
            <w:vAlign w:val="center"/>
          </w:tcPr>
          <w:p>
            <w:pPr>
              <w:adjustRightInd w:val="0"/>
              <w:snapToGrid w:val="0"/>
              <w:jc w:val="center"/>
              <w:rPr>
                <w:rFonts w:ascii="仿宋_GB2312" w:eastAsia="仿宋_GB2312"/>
                <w:sz w:val="24"/>
              </w:rPr>
            </w:pPr>
          </w:p>
        </w:tc>
        <w:tc>
          <w:tcPr>
            <w:tcW w:w="3260" w:type="dxa"/>
            <w:gridSpan w:val="3"/>
            <w:vMerge w:val="continue"/>
            <w:noWrap w:val="0"/>
            <w:vAlign w:val="center"/>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2340" w:type="dxa"/>
            <w:vMerge w:val="continue"/>
            <w:noWrap w:val="0"/>
            <w:vAlign w:val="center"/>
          </w:tcPr>
          <w:p>
            <w:pPr>
              <w:adjustRightInd w:val="0"/>
              <w:snapToGrid w:val="0"/>
              <w:jc w:val="center"/>
              <w:rPr>
                <w:rFonts w:ascii="仿宋_GB2312" w:eastAsia="仿宋_GB2312"/>
                <w:sz w:val="24"/>
              </w:rPr>
            </w:pPr>
          </w:p>
        </w:tc>
        <w:tc>
          <w:tcPr>
            <w:tcW w:w="1772"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地下</w:t>
            </w:r>
            <w:r>
              <w:rPr>
                <w:rFonts w:ascii="仿宋_GB2312" w:eastAsia="仿宋_GB2312"/>
                <w:sz w:val="24"/>
              </w:rPr>
              <w:t xml:space="preserve">      m</w:t>
            </w:r>
          </w:p>
        </w:tc>
        <w:tc>
          <w:tcPr>
            <w:tcW w:w="1701" w:type="dxa"/>
            <w:gridSpan w:val="2"/>
            <w:vMerge w:val="continue"/>
            <w:noWrap w:val="0"/>
            <w:vAlign w:val="center"/>
          </w:tcPr>
          <w:p>
            <w:pPr>
              <w:adjustRightInd w:val="0"/>
              <w:snapToGrid w:val="0"/>
              <w:jc w:val="center"/>
              <w:rPr>
                <w:rFonts w:ascii="仿宋_GB2312" w:eastAsia="仿宋_GB2312"/>
                <w:sz w:val="24"/>
              </w:rPr>
            </w:pPr>
          </w:p>
        </w:tc>
        <w:tc>
          <w:tcPr>
            <w:tcW w:w="3260" w:type="dxa"/>
            <w:gridSpan w:val="3"/>
            <w:vMerge w:val="continue"/>
            <w:noWrap w:val="0"/>
            <w:vAlign w:val="center"/>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2340" w:type="dxa"/>
            <w:noWrap w:val="0"/>
            <w:vAlign w:val="center"/>
          </w:tcPr>
          <w:p>
            <w:pPr>
              <w:adjustRightInd w:val="0"/>
              <w:snapToGrid w:val="0"/>
              <w:jc w:val="center"/>
              <w:rPr>
                <w:rFonts w:ascii="仿宋_GB2312" w:eastAsia="仿宋_GB2312"/>
                <w:sz w:val="24"/>
              </w:rPr>
            </w:pPr>
            <w:r>
              <w:rPr>
                <w:rFonts w:hint="eastAsia" w:ascii="仿宋_GB2312" w:eastAsia="仿宋_GB2312"/>
                <w:sz w:val="24"/>
              </w:rPr>
              <w:t>住宅类型</w:t>
            </w:r>
          </w:p>
          <w:p>
            <w:pPr>
              <w:adjustRightInd w:val="0"/>
              <w:snapToGrid w:val="0"/>
              <w:jc w:val="center"/>
              <w:rPr>
                <w:rFonts w:ascii="仿宋_GB2312" w:eastAsia="仿宋_GB2312"/>
                <w:sz w:val="24"/>
              </w:rPr>
            </w:pPr>
            <w:r>
              <w:rPr>
                <w:rFonts w:hint="eastAsia" w:ascii="仿宋_GB2312" w:eastAsia="仿宋_GB2312"/>
                <w:sz w:val="24"/>
              </w:rPr>
              <w:t>（居住建筑）</w:t>
            </w:r>
          </w:p>
        </w:tc>
        <w:tc>
          <w:tcPr>
            <w:tcW w:w="6733" w:type="dxa"/>
            <w:gridSpan w:val="7"/>
            <w:noWrap w:val="0"/>
            <w:vAlign w:val="center"/>
          </w:tcPr>
          <w:p>
            <w:pPr>
              <w:adjustRightInd w:val="0"/>
              <w:snapToGrid w:val="0"/>
              <w:jc w:val="center"/>
              <w:rPr>
                <w:rFonts w:ascii="仿宋_GB2312" w:eastAsia="仿宋_GB2312"/>
                <w:sz w:val="24"/>
              </w:rPr>
            </w:pPr>
            <w:r>
              <w:rPr>
                <w:rFonts w:hint="eastAsia" w:ascii="仿宋_GB2312" w:eastAsia="仿宋_GB2312"/>
                <w:sz w:val="24"/>
              </w:rPr>
              <w:t>低层</w:t>
            </w:r>
            <w:r>
              <w:rPr>
                <w:rFonts w:ascii="仿宋_GB2312" w:eastAsia="仿宋_GB2312"/>
                <w:sz w:val="24"/>
              </w:rPr>
              <w:t xml:space="preserve">  </w:t>
            </w:r>
            <w:r>
              <w:rPr>
                <w:rFonts w:hint="eastAsia" w:ascii="仿宋_GB2312" w:eastAsia="仿宋_GB2312"/>
                <w:sz w:val="24"/>
              </w:rPr>
              <w:t>□</w:t>
            </w:r>
            <w:r>
              <w:rPr>
                <w:rFonts w:ascii="仿宋_GB2312" w:eastAsia="仿宋_GB2312"/>
                <w:sz w:val="24"/>
              </w:rPr>
              <w:t xml:space="preserve">    </w:t>
            </w:r>
            <w:r>
              <w:rPr>
                <w:rFonts w:hint="eastAsia" w:ascii="仿宋_GB2312" w:eastAsia="仿宋_GB2312"/>
                <w:sz w:val="24"/>
              </w:rPr>
              <w:t>多层</w:t>
            </w:r>
            <w:r>
              <w:rPr>
                <w:rFonts w:ascii="仿宋_GB2312" w:eastAsia="仿宋_GB2312"/>
                <w:sz w:val="24"/>
              </w:rPr>
              <w:t xml:space="preserve">  </w:t>
            </w:r>
            <w:r>
              <w:rPr>
                <w:rFonts w:hint="eastAsia" w:ascii="仿宋_GB2312" w:eastAsia="仿宋_GB2312"/>
                <w:sz w:val="24"/>
              </w:rPr>
              <w:t>□</w:t>
            </w:r>
            <w:r>
              <w:rPr>
                <w:rFonts w:ascii="仿宋_GB2312" w:eastAsia="仿宋_GB2312"/>
                <w:sz w:val="24"/>
              </w:rPr>
              <w:t xml:space="preserve">    </w:t>
            </w:r>
            <w:r>
              <w:rPr>
                <w:rFonts w:hint="eastAsia" w:ascii="仿宋_GB2312" w:eastAsia="仿宋_GB2312"/>
                <w:sz w:val="24"/>
              </w:rPr>
              <w:t>中高层</w:t>
            </w:r>
            <w:r>
              <w:rPr>
                <w:rFonts w:ascii="仿宋_GB2312" w:eastAsia="仿宋_GB2312"/>
                <w:sz w:val="24"/>
              </w:rPr>
              <w:t xml:space="preserve">  </w:t>
            </w:r>
            <w:r>
              <w:rPr>
                <w:rFonts w:hint="eastAsia" w:ascii="仿宋_GB2312" w:eastAsia="仿宋_GB2312"/>
                <w:sz w:val="24"/>
              </w:rPr>
              <w:t>□</w:t>
            </w:r>
            <w:r>
              <w:rPr>
                <w:rFonts w:ascii="仿宋_GB2312" w:eastAsia="仿宋_GB2312"/>
                <w:sz w:val="24"/>
              </w:rPr>
              <w:t xml:space="preserve">   </w:t>
            </w:r>
            <w:r>
              <w:rPr>
                <w:rFonts w:hint="eastAsia" w:ascii="仿宋_GB2312" w:eastAsia="仿宋_GB2312"/>
                <w:sz w:val="24"/>
              </w:rPr>
              <w:t>高层</w:t>
            </w:r>
            <w:r>
              <w:rPr>
                <w:rFonts w:ascii="仿宋_GB2312" w:eastAsia="仿宋_GB2312"/>
                <w:sz w:val="24"/>
              </w:rPr>
              <w:t xml:space="preserve">  </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2340" w:type="dxa"/>
            <w:vMerge w:val="restart"/>
            <w:noWrap w:val="0"/>
            <w:vAlign w:val="center"/>
          </w:tcPr>
          <w:p>
            <w:pPr>
              <w:adjustRightInd w:val="0"/>
              <w:snapToGrid w:val="0"/>
              <w:jc w:val="center"/>
              <w:rPr>
                <w:rFonts w:ascii="仿宋_GB2312" w:eastAsia="仿宋_GB2312"/>
                <w:sz w:val="24"/>
              </w:rPr>
            </w:pPr>
            <w:r>
              <w:rPr>
                <w:rFonts w:hint="eastAsia" w:ascii="仿宋_GB2312" w:eastAsia="仿宋_GB2312"/>
                <w:sz w:val="24"/>
              </w:rPr>
              <w:t>住宅平均每套</w:t>
            </w:r>
          </w:p>
          <w:p>
            <w:pPr>
              <w:adjustRightInd w:val="0"/>
              <w:snapToGrid w:val="0"/>
              <w:jc w:val="center"/>
              <w:rPr>
                <w:rFonts w:ascii="仿宋_GB2312" w:eastAsia="仿宋_GB2312"/>
                <w:sz w:val="24"/>
              </w:rPr>
            </w:pPr>
            <w:r>
              <w:rPr>
                <w:rFonts w:hint="eastAsia" w:ascii="仿宋_GB2312" w:eastAsia="仿宋_GB2312"/>
                <w:sz w:val="24"/>
              </w:rPr>
              <w:t>建筑面积</w:t>
            </w:r>
          </w:p>
          <w:p>
            <w:pPr>
              <w:adjustRightInd w:val="0"/>
              <w:snapToGrid w:val="0"/>
              <w:jc w:val="center"/>
              <w:rPr>
                <w:rFonts w:ascii="仿宋_GB2312" w:eastAsia="仿宋_GB2312"/>
                <w:sz w:val="24"/>
              </w:rPr>
            </w:pPr>
            <w:r>
              <w:rPr>
                <w:rFonts w:hint="eastAsia" w:ascii="仿宋_GB2312" w:eastAsia="仿宋_GB2312"/>
                <w:sz w:val="24"/>
              </w:rPr>
              <w:t>（居住建筑）</w:t>
            </w:r>
          </w:p>
        </w:tc>
        <w:tc>
          <w:tcPr>
            <w:tcW w:w="1772" w:type="dxa"/>
            <w:gridSpan w:val="2"/>
            <w:vMerge w:val="restart"/>
            <w:noWrap w:val="0"/>
            <w:vAlign w:val="center"/>
          </w:tcPr>
          <w:p>
            <w:pPr>
              <w:adjustRightInd w:val="0"/>
              <w:snapToGrid w:val="0"/>
              <w:jc w:val="left"/>
              <w:rPr>
                <w:rFonts w:ascii="仿宋_GB2312" w:eastAsia="仿宋_GB2312"/>
                <w:sz w:val="24"/>
              </w:rPr>
            </w:pPr>
            <w:r>
              <w:rPr>
                <w:rFonts w:ascii="仿宋_GB2312" w:eastAsia="仿宋_GB2312"/>
                <w:sz w:val="24"/>
              </w:rPr>
              <w:t xml:space="preserve">       m</w:t>
            </w:r>
            <w:r>
              <w:rPr>
                <w:rFonts w:ascii="仿宋_GB2312" w:eastAsia="仿宋_GB2312"/>
                <w:sz w:val="24"/>
                <w:vertAlign w:val="superscript"/>
              </w:rPr>
              <w:t>2</w:t>
            </w:r>
            <w:r>
              <w:rPr>
                <w:rFonts w:ascii="仿宋_GB2312" w:eastAsia="仿宋_GB2312"/>
                <w:sz w:val="24"/>
              </w:rPr>
              <w:t>/</w:t>
            </w:r>
            <w:r>
              <w:rPr>
                <w:rFonts w:hint="eastAsia" w:ascii="仿宋_GB2312" w:eastAsia="仿宋_GB2312"/>
                <w:sz w:val="24"/>
              </w:rPr>
              <w:t>套</w:t>
            </w:r>
          </w:p>
        </w:tc>
        <w:tc>
          <w:tcPr>
            <w:tcW w:w="1701" w:type="dxa"/>
            <w:gridSpan w:val="2"/>
            <w:vMerge w:val="restart"/>
            <w:noWrap w:val="0"/>
            <w:vAlign w:val="center"/>
          </w:tcPr>
          <w:p>
            <w:pPr>
              <w:adjustRightInd w:val="0"/>
              <w:snapToGrid w:val="0"/>
              <w:jc w:val="center"/>
              <w:rPr>
                <w:rFonts w:ascii="仿宋_GB2312" w:eastAsia="仿宋_GB2312"/>
                <w:sz w:val="24"/>
              </w:rPr>
            </w:pPr>
            <w:r>
              <w:rPr>
                <w:rFonts w:hint="eastAsia" w:ascii="仿宋_GB2312" w:eastAsia="仿宋_GB2312"/>
                <w:sz w:val="24"/>
              </w:rPr>
              <w:t>总居住户数</w:t>
            </w:r>
          </w:p>
          <w:p>
            <w:pPr>
              <w:adjustRightInd w:val="0"/>
              <w:snapToGrid w:val="0"/>
              <w:jc w:val="center"/>
              <w:rPr>
                <w:rFonts w:ascii="仿宋_GB2312" w:eastAsia="仿宋_GB2312"/>
                <w:sz w:val="24"/>
              </w:rPr>
            </w:pPr>
            <w:r>
              <w:rPr>
                <w:rFonts w:hint="eastAsia" w:ascii="仿宋_GB2312" w:eastAsia="仿宋_GB2312"/>
                <w:sz w:val="24"/>
              </w:rPr>
              <w:t>（居住建筑）</w:t>
            </w:r>
          </w:p>
        </w:tc>
        <w:tc>
          <w:tcPr>
            <w:tcW w:w="3260" w:type="dxa"/>
            <w:gridSpan w:val="3"/>
            <w:noWrap w:val="0"/>
            <w:vAlign w:val="center"/>
          </w:tcPr>
          <w:p>
            <w:pPr>
              <w:wordWrap w:val="0"/>
              <w:adjustRightInd w:val="0"/>
              <w:snapToGrid w:val="0"/>
              <w:jc w:val="right"/>
              <w:rPr>
                <w:rFonts w:ascii="仿宋_GB2312" w:eastAsia="仿宋_GB2312"/>
                <w:sz w:val="24"/>
              </w:rPr>
            </w:pPr>
            <w:r>
              <w:rPr>
                <w:rFonts w:hint="eastAsia" w:ascii="仿宋_GB2312" w:eastAsia="仿宋_GB2312"/>
                <w:sz w:val="24"/>
              </w:rPr>
              <w:t>户</w:t>
            </w:r>
            <w:r>
              <w:rPr>
                <w:rFonts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trPr>
        <w:tc>
          <w:tcPr>
            <w:tcW w:w="2340" w:type="dxa"/>
            <w:vMerge w:val="continue"/>
            <w:noWrap w:val="0"/>
            <w:vAlign w:val="center"/>
          </w:tcPr>
          <w:p>
            <w:pPr>
              <w:adjustRightInd w:val="0"/>
              <w:snapToGrid w:val="0"/>
              <w:jc w:val="center"/>
              <w:rPr>
                <w:rFonts w:ascii="仿宋_GB2312" w:eastAsia="仿宋_GB2312"/>
                <w:sz w:val="24"/>
              </w:rPr>
            </w:pPr>
          </w:p>
        </w:tc>
        <w:tc>
          <w:tcPr>
            <w:tcW w:w="1772" w:type="dxa"/>
            <w:gridSpan w:val="2"/>
            <w:vMerge w:val="continue"/>
            <w:noWrap w:val="0"/>
            <w:vAlign w:val="center"/>
          </w:tcPr>
          <w:p>
            <w:pPr>
              <w:adjustRightInd w:val="0"/>
              <w:snapToGrid w:val="0"/>
              <w:jc w:val="center"/>
              <w:rPr>
                <w:rFonts w:ascii="仿宋_GB2312" w:eastAsia="仿宋_GB2312"/>
                <w:sz w:val="24"/>
              </w:rPr>
            </w:pPr>
          </w:p>
        </w:tc>
        <w:tc>
          <w:tcPr>
            <w:tcW w:w="1701" w:type="dxa"/>
            <w:gridSpan w:val="2"/>
            <w:vMerge w:val="continue"/>
            <w:noWrap w:val="0"/>
            <w:vAlign w:val="center"/>
          </w:tcPr>
          <w:p>
            <w:pPr>
              <w:adjustRightInd w:val="0"/>
              <w:snapToGrid w:val="0"/>
              <w:jc w:val="center"/>
              <w:rPr>
                <w:rFonts w:ascii="仿宋_GB2312" w:eastAsia="仿宋_GB2312"/>
                <w:sz w:val="24"/>
              </w:rPr>
            </w:pPr>
          </w:p>
        </w:tc>
        <w:tc>
          <w:tcPr>
            <w:tcW w:w="3260" w:type="dxa"/>
            <w:gridSpan w:val="3"/>
            <w:noWrap w:val="0"/>
            <w:vAlign w:val="center"/>
          </w:tcPr>
          <w:p>
            <w:pPr>
              <w:wordWrap w:val="0"/>
              <w:adjustRightInd w:val="0"/>
              <w:snapToGrid w:val="0"/>
              <w:jc w:val="right"/>
              <w:rPr>
                <w:rFonts w:ascii="仿宋_GB2312" w:eastAsia="仿宋_GB2312"/>
                <w:sz w:val="24"/>
              </w:rPr>
            </w:pPr>
            <w:r>
              <w:rPr>
                <w:rFonts w:hint="eastAsia" w:ascii="仿宋_GB2312" w:eastAsia="仿宋_GB2312"/>
                <w:sz w:val="24"/>
              </w:rPr>
              <w:t>人</w:t>
            </w:r>
            <w:r>
              <w:rPr>
                <w:rFonts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340" w:type="dxa"/>
            <w:vMerge w:val="restart"/>
            <w:noWrap w:val="0"/>
            <w:vAlign w:val="center"/>
          </w:tcPr>
          <w:p>
            <w:pPr>
              <w:adjustRightInd w:val="0"/>
              <w:snapToGrid w:val="0"/>
              <w:jc w:val="center"/>
              <w:rPr>
                <w:rFonts w:ascii="仿宋_GB2312" w:eastAsia="仿宋_GB2312"/>
                <w:sz w:val="24"/>
              </w:rPr>
            </w:pPr>
            <w:r>
              <w:rPr>
                <w:rFonts w:hint="eastAsia" w:ascii="仿宋_GB2312" w:eastAsia="仿宋_GB2312"/>
                <w:sz w:val="24"/>
              </w:rPr>
              <w:t>机动车停放数量</w:t>
            </w:r>
          </w:p>
        </w:tc>
        <w:tc>
          <w:tcPr>
            <w:tcW w:w="1772" w:type="dxa"/>
            <w:gridSpan w:val="2"/>
            <w:vMerge w:val="restart"/>
            <w:noWrap w:val="0"/>
            <w:vAlign w:val="center"/>
          </w:tcPr>
          <w:p>
            <w:pPr>
              <w:adjustRightInd w:val="0"/>
              <w:snapToGrid w:val="0"/>
              <w:jc w:val="center"/>
              <w:rPr>
                <w:rFonts w:ascii="仿宋_GB2312" w:eastAsia="仿宋_GB2312"/>
                <w:sz w:val="24"/>
              </w:rPr>
            </w:pPr>
            <w:r>
              <w:rPr>
                <w:rFonts w:hint="eastAsia" w:ascii="仿宋_GB2312" w:eastAsia="仿宋_GB2312"/>
                <w:sz w:val="24"/>
              </w:rPr>
              <w:t>总计</w:t>
            </w:r>
            <w:r>
              <w:rPr>
                <w:rFonts w:ascii="仿宋_GB2312" w:eastAsia="仿宋_GB2312"/>
                <w:sz w:val="24"/>
              </w:rPr>
              <w:t xml:space="preserve">     </w:t>
            </w:r>
            <w:r>
              <w:rPr>
                <w:rFonts w:hint="eastAsia" w:ascii="仿宋_GB2312" w:eastAsia="仿宋_GB2312"/>
                <w:sz w:val="24"/>
              </w:rPr>
              <w:t>辆</w:t>
            </w:r>
          </w:p>
        </w:tc>
        <w:tc>
          <w:tcPr>
            <w:tcW w:w="1701"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地</w:t>
            </w:r>
            <w:r>
              <w:rPr>
                <w:rFonts w:ascii="仿宋_GB2312" w:eastAsia="仿宋_GB2312"/>
                <w:sz w:val="24"/>
              </w:rPr>
              <w:t xml:space="preserve">   </w:t>
            </w:r>
            <w:r>
              <w:rPr>
                <w:rFonts w:hint="eastAsia" w:ascii="仿宋_GB2312" w:eastAsia="仿宋_GB2312"/>
                <w:sz w:val="24"/>
              </w:rPr>
              <w:t>上</w:t>
            </w:r>
          </w:p>
        </w:tc>
        <w:tc>
          <w:tcPr>
            <w:tcW w:w="3260" w:type="dxa"/>
            <w:gridSpan w:val="3"/>
            <w:noWrap w:val="0"/>
            <w:vAlign w:val="center"/>
          </w:tcPr>
          <w:p>
            <w:pPr>
              <w:wordWrap w:val="0"/>
              <w:adjustRightInd w:val="0"/>
              <w:snapToGrid w:val="0"/>
              <w:jc w:val="right"/>
              <w:rPr>
                <w:rFonts w:ascii="仿宋_GB2312" w:eastAsia="仿宋_GB2312"/>
                <w:sz w:val="24"/>
              </w:rPr>
            </w:pPr>
            <w:r>
              <w:rPr>
                <w:rFonts w:hint="eastAsia" w:ascii="仿宋_GB2312" w:eastAsia="仿宋_GB2312"/>
                <w:sz w:val="24"/>
              </w:rPr>
              <w:t>辆</w:t>
            </w:r>
            <w:r>
              <w:rPr>
                <w:rFonts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2340" w:type="dxa"/>
            <w:vMerge w:val="continue"/>
            <w:noWrap w:val="0"/>
            <w:vAlign w:val="center"/>
          </w:tcPr>
          <w:p>
            <w:pPr>
              <w:adjustRightInd w:val="0"/>
              <w:snapToGrid w:val="0"/>
              <w:jc w:val="center"/>
              <w:rPr>
                <w:rFonts w:ascii="仿宋_GB2312" w:eastAsia="仿宋_GB2312"/>
                <w:sz w:val="24"/>
              </w:rPr>
            </w:pPr>
          </w:p>
        </w:tc>
        <w:tc>
          <w:tcPr>
            <w:tcW w:w="1772" w:type="dxa"/>
            <w:gridSpan w:val="2"/>
            <w:vMerge w:val="continue"/>
            <w:noWrap w:val="0"/>
            <w:vAlign w:val="center"/>
          </w:tcPr>
          <w:p>
            <w:pPr>
              <w:adjustRightInd w:val="0"/>
              <w:snapToGrid w:val="0"/>
              <w:jc w:val="center"/>
              <w:rPr>
                <w:rFonts w:ascii="仿宋_GB2312" w:eastAsia="仿宋_GB2312"/>
                <w:sz w:val="24"/>
              </w:rPr>
            </w:pPr>
          </w:p>
        </w:tc>
        <w:tc>
          <w:tcPr>
            <w:tcW w:w="1701"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地</w:t>
            </w:r>
            <w:r>
              <w:rPr>
                <w:rFonts w:ascii="仿宋_GB2312" w:eastAsia="仿宋_GB2312"/>
                <w:sz w:val="24"/>
              </w:rPr>
              <w:t xml:space="preserve">   </w:t>
            </w:r>
            <w:r>
              <w:rPr>
                <w:rFonts w:hint="eastAsia" w:ascii="仿宋_GB2312" w:eastAsia="仿宋_GB2312"/>
                <w:sz w:val="24"/>
              </w:rPr>
              <w:t>下</w:t>
            </w:r>
          </w:p>
        </w:tc>
        <w:tc>
          <w:tcPr>
            <w:tcW w:w="3260" w:type="dxa"/>
            <w:gridSpan w:val="3"/>
            <w:noWrap w:val="0"/>
            <w:vAlign w:val="center"/>
          </w:tcPr>
          <w:p>
            <w:pPr>
              <w:wordWrap w:val="0"/>
              <w:adjustRightInd w:val="0"/>
              <w:snapToGrid w:val="0"/>
              <w:jc w:val="right"/>
              <w:rPr>
                <w:rFonts w:ascii="仿宋_GB2312" w:eastAsia="仿宋_GB2312"/>
                <w:sz w:val="24"/>
              </w:rPr>
            </w:pPr>
            <w:r>
              <w:rPr>
                <w:rFonts w:hint="eastAsia" w:ascii="仿宋_GB2312" w:eastAsia="仿宋_GB2312"/>
                <w:sz w:val="24"/>
              </w:rPr>
              <w:t>辆</w:t>
            </w:r>
            <w:r>
              <w:rPr>
                <w:rFonts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2340" w:type="dxa"/>
            <w:vMerge w:val="restart"/>
            <w:noWrap w:val="0"/>
            <w:vAlign w:val="center"/>
          </w:tcPr>
          <w:p>
            <w:pPr>
              <w:adjustRightInd w:val="0"/>
              <w:snapToGrid w:val="0"/>
              <w:jc w:val="center"/>
              <w:rPr>
                <w:rFonts w:ascii="仿宋_GB2312" w:eastAsia="仿宋_GB2312"/>
                <w:sz w:val="24"/>
              </w:rPr>
            </w:pPr>
            <w:r>
              <w:rPr>
                <w:rFonts w:hint="eastAsia" w:ascii="仿宋_GB2312" w:eastAsia="仿宋_GB2312"/>
                <w:sz w:val="24"/>
              </w:rPr>
              <w:t>自行车停车数量</w:t>
            </w:r>
          </w:p>
        </w:tc>
        <w:tc>
          <w:tcPr>
            <w:tcW w:w="1772" w:type="dxa"/>
            <w:gridSpan w:val="2"/>
            <w:vMerge w:val="restart"/>
            <w:noWrap w:val="0"/>
            <w:vAlign w:val="center"/>
          </w:tcPr>
          <w:p>
            <w:pPr>
              <w:adjustRightInd w:val="0"/>
              <w:snapToGrid w:val="0"/>
              <w:jc w:val="center"/>
              <w:rPr>
                <w:rFonts w:ascii="仿宋_GB2312" w:eastAsia="仿宋_GB2312"/>
                <w:sz w:val="24"/>
              </w:rPr>
            </w:pPr>
            <w:r>
              <w:rPr>
                <w:rFonts w:hint="eastAsia" w:ascii="仿宋_GB2312" w:eastAsia="仿宋_GB2312"/>
                <w:sz w:val="24"/>
              </w:rPr>
              <w:t>总计</w:t>
            </w:r>
            <w:r>
              <w:rPr>
                <w:rFonts w:ascii="仿宋_GB2312" w:eastAsia="仿宋_GB2312"/>
                <w:sz w:val="24"/>
              </w:rPr>
              <w:t xml:space="preserve">:    </w:t>
            </w:r>
            <w:r>
              <w:rPr>
                <w:rFonts w:hint="eastAsia" w:ascii="仿宋_GB2312" w:eastAsia="仿宋_GB2312"/>
                <w:sz w:val="24"/>
              </w:rPr>
              <w:t>辆</w:t>
            </w:r>
          </w:p>
        </w:tc>
        <w:tc>
          <w:tcPr>
            <w:tcW w:w="1701"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地</w:t>
            </w:r>
            <w:r>
              <w:rPr>
                <w:rFonts w:ascii="仿宋_GB2312" w:eastAsia="仿宋_GB2312"/>
                <w:sz w:val="24"/>
              </w:rPr>
              <w:t xml:space="preserve">   </w:t>
            </w:r>
            <w:r>
              <w:rPr>
                <w:rFonts w:hint="eastAsia" w:ascii="仿宋_GB2312" w:eastAsia="仿宋_GB2312"/>
                <w:sz w:val="24"/>
              </w:rPr>
              <w:t>上</w:t>
            </w:r>
          </w:p>
        </w:tc>
        <w:tc>
          <w:tcPr>
            <w:tcW w:w="3260" w:type="dxa"/>
            <w:gridSpan w:val="3"/>
            <w:noWrap w:val="0"/>
            <w:vAlign w:val="center"/>
          </w:tcPr>
          <w:p>
            <w:pPr>
              <w:wordWrap w:val="0"/>
              <w:adjustRightInd w:val="0"/>
              <w:snapToGrid w:val="0"/>
              <w:jc w:val="right"/>
              <w:rPr>
                <w:rFonts w:ascii="仿宋_GB2312" w:eastAsia="仿宋_GB2312"/>
                <w:sz w:val="24"/>
              </w:rPr>
            </w:pPr>
            <w:r>
              <w:rPr>
                <w:rFonts w:hint="eastAsia" w:ascii="仿宋_GB2312" w:eastAsia="仿宋_GB2312"/>
                <w:sz w:val="24"/>
              </w:rPr>
              <w:t>辆</w:t>
            </w:r>
            <w:r>
              <w:rPr>
                <w:rFonts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2340" w:type="dxa"/>
            <w:vMerge w:val="continue"/>
            <w:noWrap w:val="0"/>
            <w:vAlign w:val="center"/>
          </w:tcPr>
          <w:p>
            <w:pPr>
              <w:adjustRightInd w:val="0"/>
              <w:snapToGrid w:val="0"/>
              <w:jc w:val="center"/>
              <w:rPr>
                <w:rFonts w:ascii="仿宋_GB2312" w:eastAsia="仿宋_GB2312"/>
                <w:sz w:val="24"/>
              </w:rPr>
            </w:pPr>
          </w:p>
        </w:tc>
        <w:tc>
          <w:tcPr>
            <w:tcW w:w="1772" w:type="dxa"/>
            <w:gridSpan w:val="2"/>
            <w:vMerge w:val="continue"/>
            <w:noWrap w:val="0"/>
            <w:vAlign w:val="center"/>
          </w:tcPr>
          <w:p>
            <w:pPr>
              <w:adjustRightInd w:val="0"/>
              <w:snapToGrid w:val="0"/>
              <w:jc w:val="center"/>
              <w:rPr>
                <w:rFonts w:ascii="仿宋_GB2312" w:eastAsia="仿宋_GB2312"/>
                <w:sz w:val="24"/>
              </w:rPr>
            </w:pPr>
          </w:p>
        </w:tc>
        <w:tc>
          <w:tcPr>
            <w:tcW w:w="1701"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地</w:t>
            </w:r>
            <w:r>
              <w:rPr>
                <w:rFonts w:ascii="仿宋_GB2312" w:eastAsia="仿宋_GB2312"/>
                <w:sz w:val="24"/>
              </w:rPr>
              <w:t xml:space="preserve">   </w:t>
            </w:r>
            <w:r>
              <w:rPr>
                <w:rFonts w:hint="eastAsia" w:ascii="仿宋_GB2312" w:eastAsia="仿宋_GB2312"/>
                <w:sz w:val="24"/>
              </w:rPr>
              <w:t>下</w:t>
            </w:r>
          </w:p>
        </w:tc>
        <w:tc>
          <w:tcPr>
            <w:tcW w:w="3260" w:type="dxa"/>
            <w:gridSpan w:val="3"/>
            <w:noWrap w:val="0"/>
            <w:vAlign w:val="center"/>
          </w:tcPr>
          <w:p>
            <w:pPr>
              <w:wordWrap w:val="0"/>
              <w:adjustRightInd w:val="0"/>
              <w:snapToGrid w:val="0"/>
              <w:jc w:val="right"/>
              <w:rPr>
                <w:rFonts w:ascii="仿宋_GB2312" w:eastAsia="仿宋_GB2312"/>
                <w:sz w:val="24"/>
              </w:rPr>
            </w:pPr>
            <w:r>
              <w:rPr>
                <w:rFonts w:hint="eastAsia" w:ascii="仿宋_GB2312" w:eastAsia="仿宋_GB2312"/>
                <w:sz w:val="24"/>
              </w:rPr>
              <w:t>辆</w:t>
            </w:r>
            <w:r>
              <w:rPr>
                <w:rFonts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3" w:type="dxa"/>
            <w:gridSpan w:val="8"/>
            <w:noWrap w:val="0"/>
            <w:vAlign w:val="center"/>
          </w:tcPr>
          <w:p>
            <w:pPr>
              <w:adjustRightInd w:val="0"/>
              <w:snapToGrid w:val="0"/>
              <w:rPr>
                <w:rFonts w:ascii="仿宋_GB2312" w:eastAsia="仿宋_GB2312"/>
                <w:sz w:val="24"/>
              </w:rPr>
            </w:pPr>
            <w:r>
              <w:rPr>
                <w:rFonts w:hint="eastAsia" w:ascii="仿宋_GB2312" w:eastAsia="仿宋_GB2312"/>
                <w:sz w:val="24"/>
              </w:rPr>
              <w:t>周围道路宽度及性质：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978"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地下建筑面积与总用地面积比（公共建筑）</w:t>
            </w:r>
          </w:p>
        </w:tc>
        <w:tc>
          <w:tcPr>
            <w:tcW w:w="1417" w:type="dxa"/>
            <w:gridSpan w:val="2"/>
            <w:noWrap w:val="0"/>
            <w:vAlign w:val="center"/>
          </w:tcPr>
          <w:p>
            <w:pPr>
              <w:adjustRightInd w:val="0"/>
              <w:snapToGrid w:val="0"/>
              <w:jc w:val="right"/>
              <w:rPr>
                <w:rFonts w:ascii="仿宋_GB2312" w:eastAsia="仿宋_GB2312"/>
                <w:sz w:val="24"/>
              </w:rPr>
            </w:pPr>
            <w:r>
              <w:rPr>
                <w:rFonts w:hint="eastAsia" w:ascii="宋体" w:hAnsi="宋体" w:cs="宋体"/>
                <w:sz w:val="24"/>
              </w:rPr>
              <w:t>﹪</w:t>
            </w:r>
          </w:p>
        </w:tc>
        <w:tc>
          <w:tcPr>
            <w:tcW w:w="2977"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地下建筑面积与地上建筑面积比（居住建筑）</w:t>
            </w:r>
          </w:p>
        </w:tc>
        <w:tc>
          <w:tcPr>
            <w:tcW w:w="1701" w:type="dxa"/>
            <w:gridSpan w:val="2"/>
            <w:noWrap w:val="0"/>
            <w:vAlign w:val="center"/>
          </w:tcPr>
          <w:p>
            <w:pPr>
              <w:adjustRightInd w:val="0"/>
              <w:snapToGrid w:val="0"/>
              <w:jc w:val="right"/>
              <w:rPr>
                <w:rFonts w:ascii="仿宋_GB2312" w:eastAsia="仿宋_GB2312"/>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978"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人均居住用地指标</w:t>
            </w:r>
          </w:p>
          <w:p>
            <w:pPr>
              <w:adjustRightInd w:val="0"/>
              <w:snapToGrid w:val="0"/>
              <w:jc w:val="center"/>
              <w:rPr>
                <w:rFonts w:ascii="仿宋_GB2312" w:eastAsia="仿宋_GB2312"/>
                <w:sz w:val="24"/>
              </w:rPr>
            </w:pPr>
            <w:r>
              <w:rPr>
                <w:rFonts w:hint="eastAsia" w:ascii="仿宋_GB2312" w:eastAsia="仿宋_GB2312"/>
                <w:sz w:val="24"/>
              </w:rPr>
              <w:t>（居住建筑）</w:t>
            </w:r>
          </w:p>
        </w:tc>
        <w:tc>
          <w:tcPr>
            <w:tcW w:w="1417" w:type="dxa"/>
            <w:gridSpan w:val="2"/>
            <w:noWrap w:val="0"/>
            <w:vAlign w:val="center"/>
          </w:tcPr>
          <w:p>
            <w:pPr>
              <w:adjustRightInd w:val="0"/>
              <w:snapToGrid w:val="0"/>
              <w:jc w:val="right"/>
              <w:rPr>
                <w:rFonts w:ascii="仿宋_GB2312" w:eastAsia="仿宋_GB2312"/>
                <w:sz w:val="24"/>
              </w:rPr>
            </w:pPr>
            <w:r>
              <w:rPr>
                <w:rFonts w:ascii="仿宋_GB2312" w:eastAsia="仿宋_GB2312"/>
                <w:sz w:val="24"/>
              </w:rPr>
              <w:t>m</w:t>
            </w:r>
            <w:r>
              <w:rPr>
                <w:rFonts w:ascii="仿宋_GB2312" w:eastAsia="仿宋_GB2312"/>
                <w:sz w:val="24"/>
                <w:vertAlign w:val="superscript"/>
              </w:rPr>
              <w:t>2</w:t>
            </w:r>
          </w:p>
        </w:tc>
        <w:tc>
          <w:tcPr>
            <w:tcW w:w="2977"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下凹式绿地率</w:t>
            </w:r>
          </w:p>
        </w:tc>
        <w:tc>
          <w:tcPr>
            <w:tcW w:w="1701" w:type="dxa"/>
            <w:gridSpan w:val="2"/>
            <w:noWrap w:val="0"/>
            <w:vAlign w:val="center"/>
          </w:tcPr>
          <w:p>
            <w:pPr>
              <w:adjustRightInd w:val="0"/>
              <w:snapToGrid w:val="0"/>
              <w:jc w:val="right"/>
              <w:rPr>
                <w:rFonts w:ascii="仿宋_GB2312" w:eastAsia="仿宋_GB2312"/>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978"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硬质铺装地面中透水铺装面积比例</w:t>
            </w:r>
          </w:p>
        </w:tc>
        <w:tc>
          <w:tcPr>
            <w:tcW w:w="1417" w:type="dxa"/>
            <w:gridSpan w:val="2"/>
            <w:noWrap w:val="0"/>
            <w:vAlign w:val="center"/>
          </w:tcPr>
          <w:p>
            <w:pPr>
              <w:adjustRightInd w:val="0"/>
              <w:snapToGrid w:val="0"/>
              <w:jc w:val="right"/>
              <w:rPr>
                <w:rFonts w:ascii="仿宋_GB2312" w:eastAsia="仿宋_GB2312"/>
                <w:sz w:val="24"/>
              </w:rPr>
            </w:pPr>
            <w:r>
              <w:rPr>
                <w:rFonts w:hint="eastAsia" w:ascii="宋体" w:hAnsi="宋体" w:cs="宋体"/>
                <w:sz w:val="24"/>
              </w:rPr>
              <w:t>﹪</w:t>
            </w:r>
          </w:p>
        </w:tc>
        <w:tc>
          <w:tcPr>
            <w:tcW w:w="2977"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屋顶绿化率</w:t>
            </w:r>
          </w:p>
        </w:tc>
        <w:tc>
          <w:tcPr>
            <w:tcW w:w="1701" w:type="dxa"/>
            <w:gridSpan w:val="2"/>
            <w:noWrap w:val="0"/>
            <w:vAlign w:val="center"/>
          </w:tcPr>
          <w:p>
            <w:pPr>
              <w:adjustRightInd w:val="0"/>
              <w:snapToGrid w:val="0"/>
              <w:jc w:val="right"/>
              <w:rPr>
                <w:rFonts w:ascii="仿宋_GB2312" w:eastAsia="仿宋_GB2312"/>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2978"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外窗可开启面积比例</w:t>
            </w:r>
          </w:p>
        </w:tc>
        <w:tc>
          <w:tcPr>
            <w:tcW w:w="1417" w:type="dxa"/>
            <w:gridSpan w:val="2"/>
            <w:noWrap w:val="0"/>
            <w:vAlign w:val="center"/>
          </w:tcPr>
          <w:p>
            <w:pPr>
              <w:adjustRightInd w:val="0"/>
              <w:snapToGrid w:val="0"/>
              <w:jc w:val="right"/>
              <w:rPr>
                <w:rFonts w:ascii="仿宋_GB2312" w:eastAsia="仿宋_GB2312"/>
                <w:sz w:val="24"/>
              </w:rPr>
            </w:pPr>
            <w:r>
              <w:rPr>
                <w:rFonts w:hint="eastAsia" w:ascii="宋体" w:hAnsi="宋体" w:cs="宋体"/>
                <w:sz w:val="24"/>
              </w:rPr>
              <w:t>﹪</w:t>
            </w:r>
          </w:p>
        </w:tc>
        <w:tc>
          <w:tcPr>
            <w:tcW w:w="2977"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玻璃幕墙透明部分可开启面积比例</w:t>
            </w:r>
          </w:p>
        </w:tc>
        <w:tc>
          <w:tcPr>
            <w:tcW w:w="1701" w:type="dxa"/>
            <w:gridSpan w:val="2"/>
            <w:noWrap w:val="0"/>
            <w:vAlign w:val="center"/>
          </w:tcPr>
          <w:p>
            <w:pPr>
              <w:adjustRightInd w:val="0"/>
              <w:snapToGrid w:val="0"/>
              <w:jc w:val="right"/>
              <w:rPr>
                <w:rFonts w:ascii="仿宋_GB2312" w:eastAsia="仿宋_GB2312"/>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978"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围护结构热工性能比国家现行节能标准提高比例</w:t>
            </w:r>
          </w:p>
        </w:tc>
        <w:tc>
          <w:tcPr>
            <w:tcW w:w="1417" w:type="dxa"/>
            <w:gridSpan w:val="2"/>
            <w:noWrap w:val="0"/>
            <w:vAlign w:val="center"/>
          </w:tcPr>
          <w:p>
            <w:pPr>
              <w:adjustRightInd w:val="0"/>
              <w:snapToGrid w:val="0"/>
              <w:jc w:val="right"/>
              <w:rPr>
                <w:rFonts w:ascii="宋体" w:cs="宋体"/>
                <w:sz w:val="24"/>
              </w:rPr>
            </w:pPr>
            <w:r>
              <w:rPr>
                <w:rFonts w:hint="eastAsia" w:ascii="宋体" w:hAnsi="宋体" w:cs="宋体"/>
                <w:sz w:val="24"/>
              </w:rPr>
              <w:t>﹪</w:t>
            </w:r>
          </w:p>
        </w:tc>
        <w:tc>
          <w:tcPr>
            <w:tcW w:w="2977"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建筑节能率</w:t>
            </w:r>
          </w:p>
        </w:tc>
        <w:tc>
          <w:tcPr>
            <w:tcW w:w="1701" w:type="dxa"/>
            <w:gridSpan w:val="2"/>
            <w:noWrap w:val="0"/>
            <w:vAlign w:val="center"/>
          </w:tcPr>
          <w:p>
            <w:pPr>
              <w:adjustRightInd w:val="0"/>
              <w:snapToGrid w:val="0"/>
              <w:jc w:val="right"/>
              <w:rPr>
                <w:rFonts w:asci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978"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主要功能房间室内噪声级指标</w:t>
            </w:r>
          </w:p>
        </w:tc>
        <w:tc>
          <w:tcPr>
            <w:tcW w:w="1417" w:type="dxa"/>
            <w:gridSpan w:val="2"/>
            <w:noWrap w:val="0"/>
            <w:vAlign w:val="center"/>
          </w:tcPr>
          <w:p>
            <w:pPr>
              <w:adjustRightInd w:val="0"/>
              <w:snapToGrid w:val="0"/>
              <w:ind w:left="-107" w:leftChars="-51"/>
              <w:jc w:val="center"/>
              <w:rPr>
                <w:rFonts w:ascii="仿宋_GB2312" w:eastAsia="仿宋_GB2312"/>
                <w:sz w:val="24"/>
              </w:rPr>
            </w:pPr>
            <w:r>
              <w:rPr>
                <w:rFonts w:hint="eastAsia" w:ascii="仿宋_GB2312" w:eastAsia="仿宋_GB2312"/>
                <w:sz w:val="24"/>
              </w:rPr>
              <w:t>是</w:t>
            </w:r>
            <w:r>
              <w:rPr>
                <w:rFonts w:ascii="仿宋_GB2312" w:eastAsia="仿宋_GB2312"/>
                <w:sz w:val="24"/>
              </w:rPr>
              <w:t xml:space="preserve">   </w:t>
            </w:r>
            <w:r>
              <w:rPr>
                <w:rFonts w:hint="eastAsia" w:ascii="仿宋_GB2312" w:eastAsia="仿宋_GB2312"/>
                <w:sz w:val="24"/>
              </w:rPr>
              <w:t>否</w:t>
            </w:r>
          </w:p>
          <w:p>
            <w:pPr>
              <w:adjustRightInd w:val="0"/>
              <w:snapToGrid w:val="0"/>
              <w:ind w:left="-107" w:leftChars="-51"/>
              <w:jc w:val="center"/>
              <w:rPr>
                <w:rFonts w:ascii="宋体" w:cs="宋体"/>
                <w:sz w:val="24"/>
              </w:rPr>
            </w:pPr>
            <w:r>
              <w:rPr>
                <w:rFonts w:hint="eastAsia" w:ascii="仿宋_GB2312" w:eastAsia="仿宋_GB2312"/>
                <w:sz w:val="24"/>
              </w:rPr>
              <w:t>满足标准</w:t>
            </w:r>
          </w:p>
        </w:tc>
        <w:tc>
          <w:tcPr>
            <w:tcW w:w="2977"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主要功能房间构造隔声性能要求</w:t>
            </w:r>
          </w:p>
        </w:tc>
        <w:tc>
          <w:tcPr>
            <w:tcW w:w="1701"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低限标准（满足标准）</w:t>
            </w:r>
            <w:r>
              <w:rPr>
                <w:rFonts w:ascii="仿宋_GB2312" w:eastAsia="仿宋_GB2312"/>
                <w:sz w:val="24"/>
              </w:rPr>
              <w:t>/</w:t>
            </w:r>
            <w:r>
              <w:rPr>
                <w:rFonts w:hint="eastAsia" w:ascii="仿宋_GB2312" w:eastAsia="仿宋_GB2312"/>
                <w:sz w:val="24"/>
              </w:rPr>
              <w:t>高要求标准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978"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主要功能房间采光系数达标面积比例（公共建筑）</w:t>
            </w:r>
          </w:p>
        </w:tc>
        <w:tc>
          <w:tcPr>
            <w:tcW w:w="1417" w:type="dxa"/>
            <w:gridSpan w:val="2"/>
            <w:noWrap w:val="0"/>
            <w:vAlign w:val="center"/>
          </w:tcPr>
          <w:p>
            <w:pPr>
              <w:adjustRightInd w:val="0"/>
              <w:snapToGrid w:val="0"/>
              <w:jc w:val="right"/>
              <w:rPr>
                <w:rFonts w:ascii="宋体" w:cs="宋体"/>
                <w:sz w:val="24"/>
              </w:rPr>
            </w:pPr>
            <w:r>
              <w:rPr>
                <w:rFonts w:hint="eastAsia" w:ascii="宋体" w:hAnsi="宋体" w:cs="宋体"/>
                <w:sz w:val="24"/>
              </w:rPr>
              <w:t>﹪</w:t>
            </w:r>
          </w:p>
        </w:tc>
        <w:tc>
          <w:tcPr>
            <w:tcW w:w="2977"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卧室、起居室的窗地面积比</w:t>
            </w:r>
          </w:p>
          <w:p>
            <w:pPr>
              <w:adjustRightInd w:val="0"/>
              <w:snapToGrid w:val="0"/>
              <w:jc w:val="center"/>
              <w:rPr>
                <w:rFonts w:ascii="仿宋_GB2312" w:eastAsia="仿宋_GB2312"/>
                <w:sz w:val="24"/>
              </w:rPr>
            </w:pPr>
            <w:r>
              <w:rPr>
                <w:rFonts w:hint="eastAsia" w:ascii="仿宋_GB2312" w:eastAsia="仿宋_GB2312"/>
                <w:sz w:val="24"/>
              </w:rPr>
              <w:t>（居住建筑）</w:t>
            </w:r>
          </w:p>
        </w:tc>
        <w:tc>
          <w:tcPr>
            <w:tcW w:w="1701" w:type="dxa"/>
            <w:gridSpan w:val="2"/>
            <w:noWrap w:val="0"/>
            <w:vAlign w:val="center"/>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978"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主要功能房间平均自然通风换气次数不小于</w:t>
            </w:r>
            <w:r>
              <w:rPr>
                <w:rFonts w:ascii="仿宋_GB2312" w:eastAsia="仿宋_GB2312"/>
                <w:sz w:val="24"/>
              </w:rPr>
              <w:t>2</w:t>
            </w:r>
            <w:r>
              <w:rPr>
                <w:rFonts w:hint="eastAsia" w:ascii="仿宋_GB2312" w:eastAsia="仿宋_GB2312"/>
                <w:sz w:val="24"/>
              </w:rPr>
              <w:t>次</w:t>
            </w:r>
            <w:r>
              <w:rPr>
                <w:rFonts w:ascii="仿宋_GB2312" w:eastAsia="仿宋_GB2312"/>
                <w:sz w:val="24"/>
              </w:rPr>
              <w:t>/h</w:t>
            </w:r>
            <w:r>
              <w:rPr>
                <w:rFonts w:hint="eastAsia" w:ascii="仿宋_GB2312" w:eastAsia="仿宋_GB2312"/>
                <w:sz w:val="24"/>
              </w:rPr>
              <w:t>的面积比例（公共建筑）</w:t>
            </w:r>
          </w:p>
        </w:tc>
        <w:tc>
          <w:tcPr>
            <w:tcW w:w="1417" w:type="dxa"/>
            <w:gridSpan w:val="2"/>
            <w:noWrap w:val="0"/>
            <w:vAlign w:val="center"/>
          </w:tcPr>
          <w:p>
            <w:pPr>
              <w:adjustRightInd w:val="0"/>
              <w:snapToGrid w:val="0"/>
              <w:jc w:val="right"/>
              <w:rPr>
                <w:rFonts w:ascii="宋体" w:cs="宋体"/>
                <w:sz w:val="24"/>
              </w:rPr>
            </w:pPr>
            <w:r>
              <w:rPr>
                <w:rFonts w:hint="eastAsia" w:ascii="宋体" w:hAnsi="宋体" w:cs="宋体"/>
                <w:sz w:val="24"/>
              </w:rPr>
              <w:t>﹪</w:t>
            </w:r>
          </w:p>
        </w:tc>
        <w:tc>
          <w:tcPr>
            <w:tcW w:w="2977"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通风开口面积占房间地板面积的比例（居住建筑）</w:t>
            </w:r>
          </w:p>
        </w:tc>
        <w:tc>
          <w:tcPr>
            <w:tcW w:w="1701" w:type="dxa"/>
            <w:gridSpan w:val="2"/>
            <w:noWrap w:val="0"/>
            <w:vAlign w:val="center"/>
          </w:tcPr>
          <w:p>
            <w:pPr>
              <w:adjustRightInd w:val="0"/>
              <w:snapToGrid w:val="0"/>
              <w:jc w:val="right"/>
              <w:rPr>
                <w:rFonts w:ascii="仿宋_GB2312" w:eastAsia="仿宋_GB2312"/>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978"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设有可控遮阳部分占外窗及玻璃幕墙面积的比例</w:t>
            </w:r>
          </w:p>
        </w:tc>
        <w:tc>
          <w:tcPr>
            <w:tcW w:w="1417" w:type="dxa"/>
            <w:gridSpan w:val="2"/>
            <w:noWrap w:val="0"/>
            <w:vAlign w:val="center"/>
          </w:tcPr>
          <w:p>
            <w:pPr>
              <w:adjustRightInd w:val="0"/>
              <w:snapToGrid w:val="0"/>
              <w:jc w:val="right"/>
              <w:rPr>
                <w:rFonts w:ascii="仿宋_GB2312" w:eastAsia="仿宋_GB2312"/>
                <w:sz w:val="24"/>
                <w:vertAlign w:val="superscript"/>
              </w:rPr>
            </w:pPr>
            <w:r>
              <w:rPr>
                <w:rFonts w:hint="eastAsia" w:ascii="宋体" w:hAnsi="宋体" w:cs="宋体"/>
                <w:sz w:val="24"/>
              </w:rPr>
              <w:t>﹪</w:t>
            </w:r>
          </w:p>
        </w:tc>
        <w:tc>
          <w:tcPr>
            <w:tcW w:w="2977"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可再利用材料和可再循环材料用量比例</w:t>
            </w:r>
          </w:p>
        </w:tc>
        <w:tc>
          <w:tcPr>
            <w:tcW w:w="1701" w:type="dxa"/>
            <w:gridSpan w:val="2"/>
            <w:noWrap w:val="0"/>
            <w:vAlign w:val="center"/>
          </w:tcPr>
          <w:p>
            <w:pPr>
              <w:adjustRightInd w:val="0"/>
              <w:snapToGrid w:val="0"/>
              <w:jc w:val="right"/>
              <w:rPr>
                <w:rFonts w:ascii="仿宋_GB2312" w:eastAsia="仿宋_GB2312"/>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978"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装饰性构建造价占工程总建安造价的比例</w:t>
            </w:r>
          </w:p>
        </w:tc>
        <w:tc>
          <w:tcPr>
            <w:tcW w:w="1417" w:type="dxa"/>
            <w:gridSpan w:val="2"/>
            <w:noWrap w:val="0"/>
            <w:vAlign w:val="center"/>
          </w:tcPr>
          <w:p>
            <w:pPr>
              <w:adjustRightInd w:val="0"/>
              <w:snapToGrid w:val="0"/>
              <w:jc w:val="right"/>
              <w:rPr>
                <w:rFonts w:ascii="仿宋_GB2312" w:eastAsia="仿宋_GB2312"/>
                <w:sz w:val="24"/>
                <w:vertAlign w:val="superscript"/>
              </w:rPr>
            </w:pPr>
            <w:r>
              <w:rPr>
                <w:rFonts w:hint="eastAsia" w:ascii="宋体" w:hAnsi="宋体" w:cs="宋体"/>
                <w:sz w:val="24"/>
              </w:rPr>
              <w:t>﹪</w:t>
            </w:r>
          </w:p>
        </w:tc>
        <w:tc>
          <w:tcPr>
            <w:tcW w:w="2977"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可重复使用隔断（墙）比例</w:t>
            </w:r>
          </w:p>
        </w:tc>
        <w:tc>
          <w:tcPr>
            <w:tcW w:w="1701" w:type="dxa"/>
            <w:gridSpan w:val="2"/>
            <w:noWrap w:val="0"/>
            <w:vAlign w:val="center"/>
          </w:tcPr>
          <w:p>
            <w:pPr>
              <w:adjustRightInd w:val="0"/>
              <w:snapToGrid w:val="0"/>
              <w:jc w:val="right"/>
              <w:rPr>
                <w:rFonts w:ascii="仿宋_GB2312" w:eastAsia="仿宋_GB2312"/>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978"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工业化生产预制构件用量比例</w:t>
            </w:r>
          </w:p>
        </w:tc>
        <w:tc>
          <w:tcPr>
            <w:tcW w:w="1417" w:type="dxa"/>
            <w:gridSpan w:val="2"/>
            <w:noWrap w:val="0"/>
            <w:vAlign w:val="center"/>
          </w:tcPr>
          <w:p>
            <w:pPr>
              <w:adjustRightInd w:val="0"/>
              <w:snapToGrid w:val="0"/>
              <w:jc w:val="right"/>
              <w:rPr>
                <w:rFonts w:ascii="仿宋_GB2312" w:eastAsia="仿宋_GB2312"/>
                <w:sz w:val="24"/>
              </w:rPr>
            </w:pPr>
            <w:r>
              <w:rPr>
                <w:rFonts w:hint="eastAsia" w:ascii="宋体" w:hAnsi="宋体" w:cs="宋体"/>
                <w:sz w:val="24"/>
              </w:rPr>
              <w:t>﹪</w:t>
            </w:r>
          </w:p>
        </w:tc>
        <w:tc>
          <w:tcPr>
            <w:tcW w:w="2977"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本地生产的建筑材料比例</w:t>
            </w:r>
          </w:p>
        </w:tc>
        <w:tc>
          <w:tcPr>
            <w:tcW w:w="1701" w:type="dxa"/>
            <w:gridSpan w:val="2"/>
            <w:noWrap w:val="0"/>
            <w:vAlign w:val="center"/>
          </w:tcPr>
          <w:p>
            <w:pPr>
              <w:adjustRightInd w:val="0"/>
              <w:snapToGrid w:val="0"/>
              <w:jc w:val="right"/>
              <w:rPr>
                <w:rFonts w:ascii="仿宋_GB2312" w:eastAsia="仿宋_GB2312"/>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978"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利废建材的种类</w:t>
            </w:r>
          </w:p>
        </w:tc>
        <w:tc>
          <w:tcPr>
            <w:tcW w:w="1417" w:type="dxa"/>
            <w:gridSpan w:val="2"/>
            <w:noWrap w:val="0"/>
            <w:vAlign w:val="center"/>
          </w:tcPr>
          <w:p>
            <w:pPr>
              <w:adjustRightInd w:val="0"/>
              <w:snapToGrid w:val="0"/>
              <w:jc w:val="center"/>
              <w:rPr>
                <w:rFonts w:ascii="仿宋_GB2312" w:eastAsia="仿宋_GB2312"/>
                <w:sz w:val="24"/>
              </w:rPr>
            </w:pPr>
          </w:p>
        </w:tc>
        <w:tc>
          <w:tcPr>
            <w:tcW w:w="2977"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利废建材占同类建材用量的比例</w:t>
            </w:r>
          </w:p>
        </w:tc>
        <w:tc>
          <w:tcPr>
            <w:tcW w:w="1701" w:type="dxa"/>
            <w:gridSpan w:val="2"/>
            <w:noWrap w:val="0"/>
            <w:vAlign w:val="center"/>
          </w:tcPr>
          <w:p>
            <w:pPr>
              <w:adjustRightInd w:val="0"/>
              <w:snapToGrid w:val="0"/>
              <w:jc w:val="right"/>
              <w:rPr>
                <w:rFonts w:ascii="仿宋_GB2312" w:eastAsia="仿宋_GB2312"/>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395" w:type="dxa"/>
            <w:gridSpan w:val="4"/>
            <w:noWrap w:val="0"/>
            <w:vAlign w:val="center"/>
          </w:tcPr>
          <w:p>
            <w:pPr>
              <w:adjustRightInd w:val="0"/>
              <w:snapToGrid w:val="0"/>
              <w:jc w:val="center"/>
              <w:rPr>
                <w:rFonts w:ascii="仿宋_GB2312" w:eastAsia="仿宋_GB2312"/>
                <w:sz w:val="24"/>
              </w:rPr>
            </w:pPr>
            <w:r>
              <w:rPr>
                <w:rFonts w:hint="eastAsia" w:ascii="仿宋_GB2312" w:eastAsia="仿宋_GB2312"/>
                <w:sz w:val="24"/>
              </w:rPr>
              <w:t>土建工程与装修工程一体化设计</w:t>
            </w:r>
          </w:p>
        </w:tc>
        <w:tc>
          <w:tcPr>
            <w:tcW w:w="4678" w:type="dxa"/>
            <w:gridSpan w:val="4"/>
            <w:noWrap w:val="0"/>
            <w:vAlign w:val="center"/>
          </w:tcPr>
          <w:p>
            <w:pPr>
              <w:adjustRightInd w:val="0"/>
              <w:snapToGrid w:val="0"/>
              <w:jc w:val="center"/>
              <w:rPr>
                <w:rFonts w:ascii="仿宋_GB2312" w:eastAsia="仿宋_GB2312"/>
                <w:sz w:val="24"/>
              </w:rPr>
            </w:pPr>
            <w:r>
              <w:rPr>
                <w:rFonts w:hint="eastAsia" w:ascii="仿宋_GB2312" w:eastAsia="仿宋_GB2312"/>
                <w:sz w:val="24"/>
              </w:rPr>
              <w:t>是</w:t>
            </w:r>
            <w:r>
              <w:rPr>
                <w:rFonts w:ascii="仿宋_GB2312" w:eastAsia="仿宋_GB2312"/>
                <w:sz w:val="24"/>
              </w:rPr>
              <w:t xml:space="preserve">       </w:t>
            </w:r>
            <w:r>
              <w:rPr>
                <w:rFonts w:hint="eastAsia" w:ascii="仿宋_GB2312"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9073" w:type="dxa"/>
            <w:gridSpan w:val="8"/>
            <w:noWrap w:val="0"/>
            <w:vAlign w:val="center"/>
          </w:tcPr>
          <w:p>
            <w:pPr>
              <w:spacing w:line="360" w:lineRule="auto"/>
              <w:rPr>
                <w:rFonts w:ascii="仿宋_GB2312" w:eastAsia="仿宋_GB2312"/>
                <w:sz w:val="24"/>
              </w:rPr>
            </w:pPr>
            <w:r>
              <w:rPr>
                <w:rFonts w:hint="eastAsia" w:ascii="仿宋_GB2312" w:eastAsia="仿宋_GB2312"/>
                <w:sz w:val="24"/>
              </w:rPr>
              <w:t>建筑专业设计主要特点：（不少于</w:t>
            </w:r>
            <w:r>
              <w:rPr>
                <w:rFonts w:ascii="仿宋_GB2312" w:eastAsia="仿宋_GB2312"/>
                <w:sz w:val="24"/>
              </w:rPr>
              <w:t>500</w:t>
            </w:r>
            <w:r>
              <w:rPr>
                <w:rFonts w:hint="eastAsia" w:ascii="仿宋_GB2312" w:eastAsia="仿宋_GB2312"/>
                <w:sz w:val="24"/>
              </w:rPr>
              <w:t>字）</w:t>
            </w:r>
          </w:p>
          <w:p>
            <w:pPr>
              <w:spacing w:before="312" w:beforeLines="100" w:line="440" w:lineRule="exact"/>
              <w:rPr>
                <w:rFonts w:ascii="仿宋_GB2312" w:eastAsia="仿宋_GB2312"/>
                <w:sz w:val="24"/>
              </w:rPr>
            </w:pPr>
          </w:p>
          <w:p>
            <w:pPr>
              <w:spacing w:before="312" w:beforeLines="100" w:line="440" w:lineRule="exact"/>
              <w:rPr>
                <w:rFonts w:ascii="仿宋_GB2312" w:eastAsia="仿宋_GB2312"/>
                <w:sz w:val="24"/>
              </w:rPr>
            </w:pPr>
          </w:p>
          <w:p>
            <w:pPr>
              <w:spacing w:before="312" w:beforeLines="100" w:line="440" w:lineRule="exact"/>
              <w:rPr>
                <w:rFonts w:ascii="仿宋_GB2312" w:eastAsia="仿宋_GB2312"/>
                <w:sz w:val="24"/>
              </w:rPr>
            </w:pPr>
          </w:p>
          <w:p>
            <w:pPr>
              <w:spacing w:before="312" w:beforeLines="100" w:line="440" w:lineRule="exact"/>
              <w:rPr>
                <w:rFonts w:ascii="仿宋_GB2312" w:eastAsia="仿宋_GB2312"/>
                <w:sz w:val="24"/>
              </w:rPr>
            </w:pPr>
          </w:p>
        </w:tc>
      </w:tr>
    </w:tbl>
    <w:p>
      <w:pPr>
        <w:spacing w:line="360" w:lineRule="auto"/>
        <w:jc w:val="center"/>
        <w:rPr>
          <w:rFonts w:ascii="宋体"/>
          <w:b/>
          <w:sz w:val="36"/>
          <w:szCs w:val="36"/>
        </w:rPr>
      </w:pPr>
    </w:p>
    <w:p>
      <w:pPr>
        <w:spacing w:line="360" w:lineRule="auto"/>
        <w:jc w:val="center"/>
        <w:rPr>
          <w:rFonts w:ascii="宋体"/>
          <w:b/>
          <w:sz w:val="36"/>
          <w:szCs w:val="36"/>
        </w:rPr>
        <w:sectPr>
          <w:pgSz w:w="11906" w:h="16838"/>
          <w:pgMar w:top="1440" w:right="1800" w:bottom="1440" w:left="1800" w:header="851" w:footer="992" w:gutter="0"/>
          <w:pgNumType w:fmt="decimal"/>
          <w:cols w:space="720" w:num="1"/>
          <w:docGrid w:type="lines" w:linePitch="312" w:charSpace="0"/>
        </w:sectPr>
      </w:pPr>
    </w:p>
    <w:p>
      <w:pPr>
        <w:spacing w:line="360" w:lineRule="auto"/>
        <w:jc w:val="center"/>
        <w:rPr>
          <w:rFonts w:ascii="宋体"/>
          <w:b/>
          <w:sz w:val="36"/>
          <w:szCs w:val="36"/>
        </w:rPr>
      </w:pPr>
      <w:r>
        <w:rPr>
          <w:rFonts w:hint="eastAsia" w:ascii="宋体" w:hAnsi="宋体"/>
          <w:b/>
          <w:sz w:val="36"/>
          <w:szCs w:val="36"/>
        </w:rPr>
        <w:t>专业技术指标（结构专业）</w:t>
      </w:r>
    </w:p>
    <w:tbl>
      <w:tblPr>
        <w:tblStyle w:val="5"/>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619"/>
        <w:gridCol w:w="709"/>
        <w:gridCol w:w="135"/>
        <w:gridCol w:w="573"/>
        <w:gridCol w:w="709"/>
        <w:gridCol w:w="567"/>
        <w:gridCol w:w="419"/>
        <w:gridCol w:w="49"/>
        <w:gridCol w:w="241"/>
        <w:gridCol w:w="709"/>
        <w:gridCol w:w="850"/>
        <w:gridCol w:w="142"/>
        <w:gridCol w:w="398"/>
        <w:gridCol w:w="308"/>
        <w:gridCol w:w="282"/>
        <w:gridCol w:w="670"/>
        <w:gridCol w:w="181"/>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75" w:type="dxa"/>
            <w:gridSpan w:val="4"/>
            <w:noWrap w:val="0"/>
            <w:vAlign w:val="center"/>
          </w:tcPr>
          <w:p>
            <w:pPr>
              <w:spacing w:before="156" w:beforeLines="50" w:after="156" w:afterLines="50" w:line="240" w:lineRule="exact"/>
              <w:jc w:val="center"/>
              <w:rPr>
                <w:rFonts w:ascii="仿宋_GB2312" w:eastAsia="仿宋_GB2312"/>
                <w:sz w:val="24"/>
              </w:rPr>
            </w:pPr>
            <w:r>
              <w:rPr>
                <w:rFonts w:hint="eastAsia" w:ascii="仿宋_GB2312" w:eastAsia="仿宋_GB2312"/>
                <w:sz w:val="24"/>
              </w:rPr>
              <w:t>结</w:t>
            </w:r>
            <w:r>
              <w:rPr>
                <w:rFonts w:ascii="仿宋_GB2312" w:eastAsia="仿宋_GB2312"/>
                <w:sz w:val="24"/>
              </w:rPr>
              <w:t xml:space="preserve"> </w:t>
            </w:r>
            <w:r>
              <w:rPr>
                <w:rFonts w:hint="eastAsia" w:ascii="仿宋_GB2312" w:eastAsia="仿宋_GB2312"/>
                <w:sz w:val="24"/>
              </w:rPr>
              <w:t>构</w:t>
            </w:r>
            <w:r>
              <w:rPr>
                <w:rFonts w:ascii="仿宋_GB2312" w:eastAsia="仿宋_GB2312"/>
                <w:sz w:val="24"/>
              </w:rPr>
              <w:t xml:space="preserve"> </w:t>
            </w:r>
            <w:r>
              <w:rPr>
                <w:rFonts w:hint="eastAsia" w:ascii="仿宋_GB2312" w:eastAsia="仿宋_GB2312"/>
                <w:sz w:val="24"/>
              </w:rPr>
              <w:t>体</w:t>
            </w:r>
            <w:r>
              <w:rPr>
                <w:rFonts w:ascii="仿宋_GB2312" w:eastAsia="仿宋_GB2312"/>
                <w:sz w:val="24"/>
              </w:rPr>
              <w:t xml:space="preserve"> </w:t>
            </w:r>
            <w:r>
              <w:rPr>
                <w:rFonts w:hint="eastAsia" w:ascii="仿宋_GB2312" w:eastAsia="仿宋_GB2312"/>
                <w:sz w:val="24"/>
              </w:rPr>
              <w:t>系</w:t>
            </w:r>
          </w:p>
        </w:tc>
        <w:tc>
          <w:tcPr>
            <w:tcW w:w="2268" w:type="dxa"/>
            <w:gridSpan w:val="4"/>
            <w:noWrap w:val="0"/>
            <w:vAlign w:val="center"/>
          </w:tcPr>
          <w:p>
            <w:pPr>
              <w:spacing w:before="156" w:beforeLines="50" w:after="156" w:afterLines="50" w:line="240" w:lineRule="exact"/>
              <w:jc w:val="center"/>
              <w:rPr>
                <w:rFonts w:ascii="仿宋_GB2312" w:eastAsia="仿宋_GB2312"/>
                <w:sz w:val="24"/>
              </w:rPr>
            </w:pPr>
          </w:p>
        </w:tc>
        <w:tc>
          <w:tcPr>
            <w:tcW w:w="2697" w:type="dxa"/>
            <w:gridSpan w:val="7"/>
            <w:noWrap w:val="0"/>
            <w:vAlign w:val="center"/>
          </w:tcPr>
          <w:p>
            <w:pPr>
              <w:spacing w:before="156" w:beforeLines="50" w:after="156" w:afterLines="50" w:line="240" w:lineRule="exact"/>
              <w:jc w:val="center"/>
              <w:rPr>
                <w:rFonts w:ascii="仿宋_GB2312" w:eastAsia="仿宋_GB2312"/>
                <w:sz w:val="24"/>
              </w:rPr>
            </w:pPr>
            <w:r>
              <w:rPr>
                <w:rFonts w:hint="eastAsia" w:ascii="仿宋_GB2312" w:eastAsia="仿宋_GB2312"/>
                <w:sz w:val="24"/>
              </w:rPr>
              <w:t>抗震设防烈度</w:t>
            </w:r>
          </w:p>
        </w:tc>
        <w:tc>
          <w:tcPr>
            <w:tcW w:w="2129" w:type="dxa"/>
            <w:gridSpan w:val="4"/>
            <w:noWrap w:val="0"/>
            <w:vAlign w:val="top"/>
          </w:tcPr>
          <w:p>
            <w:pPr>
              <w:spacing w:before="156" w:beforeLines="50" w:after="156" w:afterLines="50" w:line="240" w:lineRule="exact"/>
              <w:jc w:val="right"/>
              <w:rPr>
                <w:rFonts w:ascii="仿宋_GB2312" w:eastAsia="仿宋_GB2312"/>
                <w:sz w:val="24"/>
              </w:rPr>
            </w:pPr>
            <w:r>
              <w:rPr>
                <w:rFonts w:hint="eastAsia" w:ascii="仿宋_GB2312" w:eastAsia="仿宋_GB2312"/>
                <w:sz w:val="24"/>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875" w:type="dxa"/>
            <w:gridSpan w:val="4"/>
            <w:noWrap w:val="0"/>
            <w:vAlign w:val="center"/>
          </w:tcPr>
          <w:p>
            <w:pPr>
              <w:spacing w:before="156" w:beforeLines="50" w:after="156" w:afterLines="50" w:line="240" w:lineRule="exact"/>
              <w:jc w:val="center"/>
              <w:rPr>
                <w:rFonts w:ascii="仿宋_GB2312" w:eastAsia="仿宋_GB2312"/>
                <w:sz w:val="24"/>
              </w:rPr>
            </w:pPr>
            <w:r>
              <w:rPr>
                <w:rFonts w:hint="eastAsia" w:ascii="仿宋_GB2312" w:eastAsia="仿宋_GB2312"/>
                <w:sz w:val="24"/>
              </w:rPr>
              <w:t>抗震设防类别</w:t>
            </w:r>
          </w:p>
        </w:tc>
        <w:tc>
          <w:tcPr>
            <w:tcW w:w="2268" w:type="dxa"/>
            <w:gridSpan w:val="4"/>
            <w:noWrap w:val="0"/>
            <w:vAlign w:val="center"/>
          </w:tcPr>
          <w:p>
            <w:pPr>
              <w:spacing w:before="156" w:beforeLines="50" w:after="156" w:afterLines="50" w:line="240" w:lineRule="exact"/>
              <w:jc w:val="right"/>
              <w:rPr>
                <w:rFonts w:ascii="仿宋_GB2312" w:eastAsia="仿宋_GB2312"/>
                <w:sz w:val="24"/>
              </w:rPr>
            </w:pPr>
            <w:r>
              <w:rPr>
                <w:rFonts w:hint="eastAsia" w:ascii="仿宋_GB2312" w:eastAsia="仿宋_GB2312"/>
                <w:sz w:val="24"/>
              </w:rPr>
              <w:t>类</w:t>
            </w:r>
          </w:p>
        </w:tc>
        <w:tc>
          <w:tcPr>
            <w:tcW w:w="2697" w:type="dxa"/>
            <w:gridSpan w:val="7"/>
            <w:noWrap w:val="0"/>
            <w:vAlign w:val="center"/>
          </w:tcPr>
          <w:p>
            <w:pPr>
              <w:spacing w:before="156" w:beforeLines="50" w:after="156" w:afterLines="50" w:line="240" w:lineRule="exact"/>
              <w:jc w:val="center"/>
              <w:rPr>
                <w:rFonts w:ascii="仿宋_GB2312" w:eastAsia="仿宋_GB2312"/>
                <w:sz w:val="24"/>
              </w:rPr>
            </w:pPr>
            <w:r>
              <w:rPr>
                <w:rFonts w:hint="eastAsia" w:ascii="仿宋_GB2312" w:eastAsia="仿宋_GB2312"/>
                <w:sz w:val="24"/>
              </w:rPr>
              <w:t>设计基本地震加速度值</w:t>
            </w:r>
          </w:p>
        </w:tc>
        <w:tc>
          <w:tcPr>
            <w:tcW w:w="2129" w:type="dxa"/>
            <w:gridSpan w:val="4"/>
            <w:noWrap w:val="0"/>
            <w:vAlign w:val="top"/>
          </w:tcPr>
          <w:p>
            <w:pPr>
              <w:spacing w:before="156" w:beforeLines="50" w:after="156" w:afterLines="50" w:line="240" w:lineRule="exact"/>
              <w:ind w:right="34" w:rightChars="16"/>
              <w:jc w:val="right"/>
              <w:rPr>
                <w:rFonts w:ascii="仿宋_GB2312" w:eastAsia="仿宋_GB2312"/>
                <w:sz w:val="24"/>
              </w:rPr>
            </w:pPr>
            <w:r>
              <w:rPr>
                <w:rFonts w:ascii="仿宋_GB2312" w:eastAsia="仿宋_GB2312"/>
                <w:sz w:val="24"/>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75" w:type="dxa"/>
            <w:gridSpan w:val="4"/>
            <w:noWrap w:val="0"/>
            <w:vAlign w:val="center"/>
          </w:tcPr>
          <w:p>
            <w:pPr>
              <w:spacing w:before="156" w:beforeLines="50" w:after="156" w:afterLines="50" w:line="240" w:lineRule="exact"/>
              <w:jc w:val="center"/>
              <w:rPr>
                <w:rFonts w:ascii="仿宋_GB2312" w:eastAsia="仿宋_GB2312"/>
                <w:sz w:val="24"/>
              </w:rPr>
            </w:pPr>
            <w:r>
              <w:rPr>
                <w:rFonts w:hint="eastAsia" w:ascii="仿宋_GB2312" w:eastAsia="仿宋_GB2312"/>
                <w:sz w:val="24"/>
              </w:rPr>
              <w:t>设计地震分组</w:t>
            </w:r>
          </w:p>
        </w:tc>
        <w:tc>
          <w:tcPr>
            <w:tcW w:w="2268" w:type="dxa"/>
            <w:gridSpan w:val="4"/>
            <w:noWrap w:val="0"/>
            <w:vAlign w:val="center"/>
          </w:tcPr>
          <w:p>
            <w:pPr>
              <w:spacing w:before="156" w:beforeLines="50" w:after="156" w:afterLines="50" w:line="240" w:lineRule="exact"/>
              <w:jc w:val="right"/>
              <w:rPr>
                <w:rFonts w:ascii="仿宋_GB2312" w:eastAsia="仿宋_GB2312"/>
                <w:sz w:val="24"/>
              </w:rPr>
            </w:pPr>
            <w:r>
              <w:rPr>
                <w:rFonts w:hint="eastAsia" w:ascii="仿宋_GB2312" w:eastAsia="仿宋_GB2312"/>
                <w:sz w:val="24"/>
              </w:rPr>
              <w:t>组</w:t>
            </w:r>
          </w:p>
        </w:tc>
        <w:tc>
          <w:tcPr>
            <w:tcW w:w="2697" w:type="dxa"/>
            <w:gridSpan w:val="7"/>
            <w:noWrap w:val="0"/>
            <w:vAlign w:val="center"/>
          </w:tcPr>
          <w:p>
            <w:pPr>
              <w:spacing w:before="156" w:beforeLines="50" w:after="156" w:afterLines="50" w:line="240" w:lineRule="exact"/>
              <w:jc w:val="center"/>
              <w:rPr>
                <w:rFonts w:ascii="仿宋_GB2312" w:eastAsia="仿宋_GB2312"/>
                <w:sz w:val="24"/>
              </w:rPr>
            </w:pPr>
            <w:r>
              <w:rPr>
                <w:rFonts w:hint="eastAsia" w:ascii="仿宋_GB2312" w:eastAsia="仿宋_GB2312"/>
                <w:sz w:val="24"/>
              </w:rPr>
              <w:t>场</w:t>
            </w:r>
            <w:r>
              <w:rPr>
                <w:rFonts w:ascii="仿宋_GB2312" w:eastAsia="仿宋_GB2312"/>
                <w:sz w:val="24"/>
              </w:rPr>
              <w:t xml:space="preserve"> </w:t>
            </w:r>
            <w:r>
              <w:rPr>
                <w:rFonts w:hint="eastAsia" w:ascii="仿宋_GB2312" w:eastAsia="仿宋_GB2312"/>
                <w:sz w:val="24"/>
              </w:rPr>
              <w:t>地</w:t>
            </w:r>
            <w:r>
              <w:rPr>
                <w:rFonts w:ascii="仿宋_GB2312" w:eastAsia="仿宋_GB2312"/>
                <w:sz w:val="24"/>
              </w:rPr>
              <w:t xml:space="preserve"> </w:t>
            </w:r>
            <w:r>
              <w:rPr>
                <w:rFonts w:hint="eastAsia" w:ascii="仿宋_GB2312" w:eastAsia="仿宋_GB2312"/>
                <w:sz w:val="24"/>
              </w:rPr>
              <w:t>类</w:t>
            </w:r>
            <w:r>
              <w:rPr>
                <w:rFonts w:ascii="仿宋_GB2312" w:eastAsia="仿宋_GB2312"/>
                <w:sz w:val="24"/>
              </w:rPr>
              <w:t xml:space="preserve"> </w:t>
            </w:r>
            <w:r>
              <w:rPr>
                <w:rFonts w:hint="eastAsia" w:ascii="仿宋_GB2312" w:eastAsia="仿宋_GB2312"/>
                <w:sz w:val="24"/>
              </w:rPr>
              <w:t>别</w:t>
            </w:r>
          </w:p>
        </w:tc>
        <w:tc>
          <w:tcPr>
            <w:tcW w:w="2129" w:type="dxa"/>
            <w:gridSpan w:val="4"/>
            <w:noWrap w:val="0"/>
            <w:vAlign w:val="top"/>
          </w:tcPr>
          <w:p>
            <w:pPr>
              <w:spacing w:before="156" w:beforeLines="50" w:after="156" w:afterLines="50" w:line="240" w:lineRule="exact"/>
              <w:jc w:val="right"/>
              <w:rPr>
                <w:rFonts w:ascii="仿宋_GB2312" w:eastAsia="仿宋_GB2312"/>
                <w:sz w:val="24"/>
              </w:rPr>
            </w:pPr>
            <w:r>
              <w:rPr>
                <w:rFonts w:hint="eastAsia" w:ascii="仿宋_GB2312" w:eastAsia="仿宋_GB2312"/>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75" w:type="dxa"/>
            <w:gridSpan w:val="4"/>
            <w:noWrap w:val="0"/>
            <w:vAlign w:val="center"/>
          </w:tcPr>
          <w:p>
            <w:pPr>
              <w:spacing w:before="156" w:beforeLines="50" w:after="156" w:afterLines="50" w:line="240" w:lineRule="exact"/>
              <w:jc w:val="center"/>
              <w:rPr>
                <w:rFonts w:ascii="仿宋_GB2312" w:eastAsia="仿宋_GB2312"/>
                <w:sz w:val="24"/>
              </w:rPr>
            </w:pPr>
            <w:r>
              <w:rPr>
                <w:rFonts w:hint="eastAsia" w:ascii="仿宋_GB2312" w:eastAsia="仿宋_GB2312"/>
                <w:sz w:val="24"/>
              </w:rPr>
              <w:t>基</w:t>
            </w:r>
            <w:r>
              <w:rPr>
                <w:rFonts w:ascii="仿宋_GB2312" w:eastAsia="仿宋_GB2312"/>
                <w:sz w:val="24"/>
              </w:rPr>
              <w:t xml:space="preserve"> </w:t>
            </w:r>
            <w:r>
              <w:rPr>
                <w:rFonts w:hint="eastAsia" w:ascii="仿宋_GB2312" w:eastAsia="仿宋_GB2312"/>
                <w:sz w:val="24"/>
              </w:rPr>
              <w:t>础</w:t>
            </w:r>
            <w:r>
              <w:rPr>
                <w:rFonts w:ascii="仿宋_GB2312" w:eastAsia="仿宋_GB2312"/>
                <w:sz w:val="24"/>
              </w:rPr>
              <w:t xml:space="preserve"> </w:t>
            </w:r>
            <w:r>
              <w:rPr>
                <w:rFonts w:hint="eastAsia" w:ascii="仿宋_GB2312" w:eastAsia="仿宋_GB2312"/>
                <w:sz w:val="24"/>
              </w:rPr>
              <w:t>类</w:t>
            </w:r>
            <w:r>
              <w:rPr>
                <w:rFonts w:ascii="仿宋_GB2312" w:eastAsia="仿宋_GB2312"/>
                <w:sz w:val="24"/>
              </w:rPr>
              <w:t xml:space="preserve"> </w:t>
            </w:r>
            <w:r>
              <w:rPr>
                <w:rFonts w:hint="eastAsia" w:ascii="仿宋_GB2312" w:eastAsia="仿宋_GB2312"/>
                <w:sz w:val="24"/>
              </w:rPr>
              <w:t>型</w:t>
            </w:r>
          </w:p>
        </w:tc>
        <w:tc>
          <w:tcPr>
            <w:tcW w:w="2268" w:type="dxa"/>
            <w:gridSpan w:val="4"/>
            <w:noWrap w:val="0"/>
            <w:vAlign w:val="center"/>
          </w:tcPr>
          <w:p>
            <w:pPr>
              <w:spacing w:before="156" w:beforeLines="50" w:after="156" w:afterLines="50" w:line="240" w:lineRule="exact"/>
              <w:jc w:val="center"/>
              <w:rPr>
                <w:rFonts w:ascii="仿宋_GB2312" w:eastAsia="仿宋_GB2312"/>
                <w:sz w:val="24"/>
              </w:rPr>
            </w:pPr>
          </w:p>
        </w:tc>
        <w:tc>
          <w:tcPr>
            <w:tcW w:w="2697" w:type="dxa"/>
            <w:gridSpan w:val="7"/>
            <w:noWrap w:val="0"/>
            <w:vAlign w:val="center"/>
          </w:tcPr>
          <w:p>
            <w:pPr>
              <w:spacing w:before="156" w:beforeLines="50" w:after="156" w:afterLines="50" w:line="240" w:lineRule="exact"/>
              <w:jc w:val="center"/>
              <w:rPr>
                <w:rFonts w:ascii="仿宋_GB2312" w:eastAsia="仿宋_GB2312"/>
                <w:sz w:val="24"/>
              </w:rPr>
            </w:pPr>
            <w:r>
              <w:rPr>
                <w:rFonts w:hint="eastAsia" w:ascii="仿宋_GB2312" w:eastAsia="仿宋_GB2312"/>
                <w:sz w:val="24"/>
              </w:rPr>
              <w:t>建筑形体规则性</w:t>
            </w:r>
          </w:p>
        </w:tc>
        <w:tc>
          <w:tcPr>
            <w:tcW w:w="2129" w:type="dxa"/>
            <w:gridSpan w:val="4"/>
            <w:noWrap w:val="0"/>
            <w:vAlign w:val="top"/>
          </w:tcPr>
          <w:p>
            <w:pPr>
              <w:spacing w:before="156" w:beforeLines="50" w:after="156" w:afterLines="50" w:line="2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75" w:type="dxa"/>
            <w:gridSpan w:val="4"/>
            <w:noWrap w:val="0"/>
            <w:vAlign w:val="center"/>
          </w:tcPr>
          <w:p>
            <w:pPr>
              <w:spacing w:line="240" w:lineRule="exact"/>
              <w:jc w:val="center"/>
              <w:rPr>
                <w:rFonts w:ascii="仿宋_GB2312" w:eastAsia="仿宋_GB2312"/>
                <w:sz w:val="24"/>
              </w:rPr>
            </w:pPr>
            <w:r>
              <w:rPr>
                <w:rFonts w:hint="eastAsia" w:ascii="仿宋_GB2312" w:eastAsia="仿宋_GB2312"/>
                <w:sz w:val="24"/>
              </w:rPr>
              <w:t>混凝土总用量</w:t>
            </w:r>
          </w:p>
        </w:tc>
        <w:tc>
          <w:tcPr>
            <w:tcW w:w="2268" w:type="dxa"/>
            <w:gridSpan w:val="4"/>
            <w:noWrap w:val="0"/>
            <w:vAlign w:val="center"/>
          </w:tcPr>
          <w:p>
            <w:pPr>
              <w:spacing w:line="240" w:lineRule="exact"/>
              <w:ind w:left="1168" w:leftChars="556"/>
              <w:jc w:val="right"/>
              <w:rPr>
                <w:rFonts w:ascii="仿宋_GB2312" w:eastAsia="仿宋_GB2312"/>
                <w:sz w:val="24"/>
              </w:rPr>
            </w:pPr>
            <w:r>
              <w:rPr>
                <w:rFonts w:ascii="仿宋_GB2312" w:eastAsia="仿宋_GB2312"/>
                <w:sz w:val="24"/>
              </w:rPr>
              <w:t xml:space="preserve">   m</w:t>
            </w:r>
            <w:r>
              <w:rPr>
                <w:rFonts w:ascii="仿宋_GB2312" w:eastAsia="仿宋_GB2312"/>
                <w:sz w:val="24"/>
                <w:vertAlign w:val="superscript"/>
              </w:rPr>
              <w:t>3</w:t>
            </w:r>
          </w:p>
        </w:tc>
        <w:tc>
          <w:tcPr>
            <w:tcW w:w="2697" w:type="dxa"/>
            <w:gridSpan w:val="7"/>
            <w:noWrap w:val="0"/>
            <w:vAlign w:val="center"/>
          </w:tcPr>
          <w:p>
            <w:pPr>
              <w:spacing w:line="276" w:lineRule="auto"/>
              <w:jc w:val="center"/>
              <w:rPr>
                <w:rFonts w:ascii="仿宋_GB2312" w:eastAsia="仿宋_GB2312"/>
                <w:sz w:val="24"/>
              </w:rPr>
            </w:pPr>
            <w:r>
              <w:rPr>
                <w:rFonts w:hint="eastAsia" w:ascii="仿宋_GB2312" w:eastAsia="仿宋_GB2312"/>
                <w:sz w:val="24"/>
              </w:rPr>
              <w:t>每平方米混凝土</w:t>
            </w:r>
          </w:p>
          <w:p>
            <w:pPr>
              <w:spacing w:line="276" w:lineRule="auto"/>
              <w:jc w:val="center"/>
              <w:rPr>
                <w:rFonts w:ascii="仿宋_GB2312" w:eastAsia="仿宋_GB2312"/>
                <w:sz w:val="24"/>
              </w:rPr>
            </w:pPr>
            <w:r>
              <w:rPr>
                <w:rFonts w:hint="eastAsia" w:ascii="仿宋_GB2312" w:eastAsia="仿宋_GB2312"/>
                <w:sz w:val="24"/>
              </w:rPr>
              <w:t>折算厚度</w:t>
            </w:r>
          </w:p>
        </w:tc>
        <w:tc>
          <w:tcPr>
            <w:tcW w:w="2129" w:type="dxa"/>
            <w:gridSpan w:val="4"/>
            <w:noWrap w:val="0"/>
            <w:vAlign w:val="center"/>
          </w:tcPr>
          <w:p>
            <w:pPr>
              <w:spacing w:line="240" w:lineRule="exact"/>
              <w:jc w:val="right"/>
              <w:rPr>
                <w:rFonts w:ascii="仿宋_GB2312" w:eastAsia="仿宋_GB2312"/>
                <w:sz w:val="24"/>
              </w:rPr>
            </w:pPr>
            <w:r>
              <w:rPr>
                <w:rFonts w:ascii="仿宋_GB2312" w:eastAsia="仿宋_GB2312"/>
                <w:sz w:val="24"/>
              </w:rPr>
              <w:t xml:space="preserve">      cm/m</w:t>
            </w:r>
            <w:r>
              <w:rPr>
                <w:rFonts w:ascii="仿宋_GB2312" w:eastAsia="仿宋_GB2312"/>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875" w:type="dxa"/>
            <w:gridSpan w:val="4"/>
            <w:noWrap w:val="0"/>
            <w:vAlign w:val="center"/>
          </w:tcPr>
          <w:p>
            <w:pPr>
              <w:spacing w:before="156" w:beforeLines="50" w:after="156" w:afterLines="50" w:line="240" w:lineRule="exact"/>
              <w:jc w:val="center"/>
              <w:rPr>
                <w:rFonts w:ascii="仿宋_GB2312" w:eastAsia="仿宋_GB2312"/>
                <w:sz w:val="24"/>
              </w:rPr>
            </w:pPr>
            <w:r>
              <w:rPr>
                <w:rFonts w:hint="eastAsia" w:ascii="仿宋_GB2312" w:eastAsia="仿宋_GB2312"/>
                <w:sz w:val="24"/>
              </w:rPr>
              <w:t>钢材总用量</w:t>
            </w:r>
          </w:p>
        </w:tc>
        <w:tc>
          <w:tcPr>
            <w:tcW w:w="2268" w:type="dxa"/>
            <w:gridSpan w:val="4"/>
            <w:noWrap w:val="0"/>
            <w:vAlign w:val="top"/>
          </w:tcPr>
          <w:p>
            <w:pPr>
              <w:spacing w:before="156" w:beforeLines="50" w:after="156" w:afterLines="50" w:line="240" w:lineRule="exact"/>
              <w:rPr>
                <w:rFonts w:ascii="仿宋_GB2312" w:eastAsia="仿宋_GB2312"/>
                <w:sz w:val="24"/>
              </w:rPr>
            </w:pPr>
            <w:r>
              <w:rPr>
                <w:rFonts w:hint="eastAsia" w:ascii="仿宋_GB2312" w:eastAsia="仿宋_GB2312"/>
                <w:sz w:val="24"/>
              </w:rPr>
              <w:t>钢筋：</w:t>
            </w:r>
            <w:r>
              <w:rPr>
                <w:rFonts w:ascii="仿宋_GB2312" w:eastAsia="仿宋_GB2312"/>
                <w:sz w:val="24"/>
              </w:rPr>
              <w:t xml:space="preserve">          t </w:t>
            </w:r>
          </w:p>
          <w:p>
            <w:pPr>
              <w:spacing w:before="156" w:beforeLines="50" w:after="156" w:afterLines="50" w:line="240" w:lineRule="exact"/>
              <w:rPr>
                <w:rFonts w:ascii="仿宋_GB2312" w:eastAsia="仿宋_GB2312"/>
                <w:sz w:val="24"/>
              </w:rPr>
            </w:pPr>
            <w:r>
              <w:rPr>
                <w:rFonts w:hint="eastAsia" w:ascii="仿宋_GB2312" w:eastAsia="仿宋_GB2312"/>
                <w:sz w:val="24"/>
              </w:rPr>
              <w:t>型钢：</w:t>
            </w:r>
            <w:r>
              <w:rPr>
                <w:rFonts w:ascii="仿宋_GB2312" w:eastAsia="仿宋_GB2312"/>
                <w:sz w:val="24"/>
              </w:rPr>
              <w:t xml:space="preserve">          t</w:t>
            </w:r>
          </w:p>
        </w:tc>
        <w:tc>
          <w:tcPr>
            <w:tcW w:w="2697" w:type="dxa"/>
            <w:gridSpan w:val="7"/>
            <w:noWrap w:val="0"/>
            <w:vAlign w:val="center"/>
          </w:tcPr>
          <w:p>
            <w:pPr>
              <w:spacing w:before="156" w:beforeLines="50" w:after="156" w:afterLines="50" w:line="240" w:lineRule="exact"/>
              <w:jc w:val="center"/>
              <w:rPr>
                <w:rFonts w:ascii="仿宋_GB2312" w:eastAsia="仿宋_GB2312"/>
                <w:sz w:val="24"/>
              </w:rPr>
            </w:pPr>
            <w:r>
              <w:rPr>
                <w:rFonts w:hint="eastAsia" w:ascii="仿宋_GB2312" w:eastAsia="仿宋_GB2312"/>
                <w:sz w:val="24"/>
              </w:rPr>
              <w:t>每平方米</w:t>
            </w:r>
          </w:p>
          <w:p>
            <w:pPr>
              <w:spacing w:before="156" w:beforeLines="50" w:after="156" w:afterLines="50" w:line="240" w:lineRule="exact"/>
              <w:jc w:val="center"/>
              <w:rPr>
                <w:rFonts w:ascii="仿宋_GB2312" w:eastAsia="仿宋_GB2312"/>
                <w:sz w:val="24"/>
              </w:rPr>
            </w:pPr>
            <w:r>
              <w:rPr>
                <w:rFonts w:hint="eastAsia" w:ascii="仿宋_GB2312" w:eastAsia="仿宋_GB2312"/>
                <w:sz w:val="24"/>
              </w:rPr>
              <w:t>钢材用量</w:t>
            </w:r>
          </w:p>
        </w:tc>
        <w:tc>
          <w:tcPr>
            <w:tcW w:w="2129" w:type="dxa"/>
            <w:gridSpan w:val="4"/>
            <w:noWrap w:val="0"/>
            <w:vAlign w:val="top"/>
          </w:tcPr>
          <w:p>
            <w:pPr>
              <w:spacing w:before="156" w:beforeLines="50" w:after="156" w:afterLines="50" w:line="240" w:lineRule="exact"/>
              <w:rPr>
                <w:rFonts w:ascii="仿宋_GB2312" w:eastAsia="仿宋_GB2312"/>
                <w:sz w:val="24"/>
              </w:rPr>
            </w:pPr>
            <w:r>
              <w:rPr>
                <w:rFonts w:hint="eastAsia" w:ascii="仿宋_GB2312" w:eastAsia="仿宋_GB2312"/>
                <w:sz w:val="24"/>
              </w:rPr>
              <w:t>钢筋：</w:t>
            </w:r>
            <w:r>
              <w:rPr>
                <w:rFonts w:ascii="仿宋_GB2312" w:eastAsia="仿宋_GB2312"/>
                <w:sz w:val="24"/>
              </w:rPr>
              <w:t xml:space="preserve">     kg/m</w:t>
            </w:r>
            <w:r>
              <w:rPr>
                <w:rFonts w:ascii="仿宋_GB2312" w:eastAsia="仿宋_GB2312"/>
                <w:sz w:val="24"/>
                <w:vertAlign w:val="superscript"/>
              </w:rPr>
              <w:t>2</w:t>
            </w:r>
          </w:p>
          <w:p>
            <w:pPr>
              <w:spacing w:before="156" w:beforeLines="50" w:after="156" w:afterLines="50" w:line="240" w:lineRule="exact"/>
              <w:rPr>
                <w:rFonts w:ascii="仿宋_GB2312" w:eastAsia="仿宋_GB2312"/>
                <w:sz w:val="24"/>
              </w:rPr>
            </w:pPr>
            <w:r>
              <w:rPr>
                <w:rFonts w:hint="eastAsia" w:ascii="仿宋_GB2312" w:eastAsia="仿宋_GB2312"/>
                <w:sz w:val="24"/>
              </w:rPr>
              <w:t>型钢：</w:t>
            </w:r>
            <w:r>
              <w:rPr>
                <w:rFonts w:ascii="仿宋_GB2312" w:eastAsia="仿宋_GB2312"/>
                <w:sz w:val="24"/>
              </w:rPr>
              <w:t xml:space="preserve">     kg/m</w:t>
            </w:r>
            <w:r>
              <w:rPr>
                <w:rFonts w:ascii="仿宋_GB2312" w:eastAsia="仿宋_GB2312"/>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12" w:type="dxa"/>
            <w:vMerge w:val="restart"/>
            <w:noWrap w:val="0"/>
            <w:vAlign w:val="center"/>
          </w:tcPr>
          <w:p>
            <w:pPr>
              <w:spacing w:line="240" w:lineRule="exact"/>
              <w:jc w:val="center"/>
              <w:rPr>
                <w:rFonts w:ascii="仿宋_GB2312" w:eastAsia="仿宋_GB2312"/>
                <w:sz w:val="24"/>
              </w:rPr>
            </w:pPr>
            <w:r>
              <w:rPr>
                <w:rFonts w:hint="eastAsia" w:ascii="仿宋_GB2312" w:eastAsia="仿宋_GB2312"/>
                <w:sz w:val="24"/>
              </w:rPr>
              <w:t>抗</w:t>
            </w:r>
          </w:p>
          <w:p>
            <w:pPr>
              <w:spacing w:line="240" w:lineRule="exact"/>
              <w:jc w:val="center"/>
              <w:rPr>
                <w:rFonts w:ascii="仿宋_GB2312" w:eastAsia="仿宋_GB2312"/>
                <w:sz w:val="24"/>
              </w:rPr>
            </w:pPr>
            <w:r>
              <w:rPr>
                <w:rFonts w:hint="eastAsia" w:ascii="仿宋_GB2312" w:eastAsia="仿宋_GB2312"/>
                <w:sz w:val="24"/>
              </w:rPr>
              <w:t>震</w:t>
            </w:r>
          </w:p>
          <w:p>
            <w:pPr>
              <w:spacing w:line="240" w:lineRule="exact"/>
              <w:jc w:val="center"/>
              <w:rPr>
                <w:rFonts w:ascii="仿宋_GB2312" w:eastAsia="仿宋_GB2312"/>
                <w:sz w:val="24"/>
              </w:rPr>
            </w:pPr>
            <w:r>
              <w:rPr>
                <w:rFonts w:hint="eastAsia" w:ascii="仿宋_GB2312" w:eastAsia="仿宋_GB2312"/>
                <w:sz w:val="24"/>
              </w:rPr>
              <w:t>分析</w:t>
            </w:r>
          </w:p>
        </w:tc>
        <w:tc>
          <w:tcPr>
            <w:tcW w:w="8557" w:type="dxa"/>
            <w:gridSpan w:val="18"/>
            <w:noWrap w:val="0"/>
            <w:vAlign w:val="center"/>
          </w:tcPr>
          <w:p>
            <w:pPr>
              <w:spacing w:before="120" w:after="120" w:line="240" w:lineRule="exact"/>
              <w:rPr>
                <w:rFonts w:ascii="仿宋_GB2312" w:eastAsia="仿宋_GB2312"/>
                <w:sz w:val="24"/>
              </w:rPr>
            </w:pPr>
            <w:r>
              <w:rPr>
                <w:rFonts w:hint="eastAsia" w:ascii="仿宋_GB2312" w:eastAsia="仿宋_GB2312"/>
                <w:sz w:val="24"/>
              </w:rPr>
              <w:t>程序名称：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412" w:type="dxa"/>
            <w:vMerge w:val="continue"/>
            <w:noWrap w:val="0"/>
            <w:vAlign w:val="center"/>
          </w:tcPr>
          <w:p>
            <w:pPr>
              <w:spacing w:before="120" w:after="120" w:line="240" w:lineRule="exact"/>
              <w:jc w:val="left"/>
              <w:rPr>
                <w:rFonts w:ascii="仿宋_GB2312" w:eastAsia="仿宋_GB2312"/>
                <w:sz w:val="24"/>
              </w:rPr>
            </w:pPr>
          </w:p>
        </w:tc>
        <w:tc>
          <w:tcPr>
            <w:tcW w:w="619" w:type="dxa"/>
            <w:vMerge w:val="restart"/>
            <w:noWrap w:val="0"/>
            <w:vAlign w:val="center"/>
          </w:tcPr>
          <w:p>
            <w:pPr>
              <w:spacing w:line="240" w:lineRule="exact"/>
              <w:rPr>
                <w:rFonts w:ascii="仿宋_GB2312" w:eastAsia="仿宋_GB2312"/>
                <w:sz w:val="24"/>
              </w:rPr>
            </w:pPr>
            <w:r>
              <w:rPr>
                <w:rFonts w:hint="eastAsia" w:ascii="仿宋_GB2312" w:eastAsia="仿宋_GB2312"/>
                <w:sz w:val="24"/>
              </w:rPr>
              <w:t>不</w:t>
            </w:r>
          </w:p>
          <w:p>
            <w:pPr>
              <w:spacing w:line="240" w:lineRule="exact"/>
              <w:rPr>
                <w:rFonts w:ascii="仿宋_GB2312" w:eastAsia="仿宋_GB2312"/>
                <w:sz w:val="24"/>
              </w:rPr>
            </w:pPr>
            <w:r>
              <w:rPr>
                <w:rFonts w:hint="eastAsia" w:ascii="仿宋_GB2312" w:eastAsia="仿宋_GB2312"/>
                <w:sz w:val="24"/>
              </w:rPr>
              <w:t>考</w:t>
            </w:r>
            <w:r>
              <w:rPr>
                <w:rFonts w:ascii="仿宋_GB2312" w:eastAsia="仿宋_GB2312"/>
                <w:sz w:val="24"/>
              </w:rPr>
              <w:t xml:space="preserve"> </w:t>
            </w:r>
            <w:r>
              <w:rPr>
                <w:rFonts w:hint="eastAsia" w:ascii="仿宋_GB2312" w:eastAsia="仿宋_GB2312"/>
                <w:sz w:val="24"/>
              </w:rPr>
              <w:t>耦</w:t>
            </w:r>
          </w:p>
          <w:p>
            <w:pPr>
              <w:spacing w:line="240" w:lineRule="exact"/>
              <w:rPr>
                <w:rFonts w:ascii="仿宋_GB2312" w:eastAsia="仿宋_GB2312"/>
                <w:sz w:val="24"/>
              </w:rPr>
            </w:pPr>
            <w:r>
              <w:rPr>
                <w:rFonts w:hint="eastAsia" w:ascii="仿宋_GB2312" w:eastAsia="仿宋_GB2312"/>
                <w:sz w:val="24"/>
              </w:rPr>
              <w:t>虑</w:t>
            </w:r>
          </w:p>
          <w:p>
            <w:pPr>
              <w:spacing w:line="240" w:lineRule="exact"/>
              <w:rPr>
                <w:rFonts w:ascii="仿宋_GB2312" w:eastAsia="仿宋_GB2312"/>
                <w:sz w:val="24"/>
              </w:rPr>
            </w:pPr>
            <w:r>
              <w:rPr>
                <w:rFonts w:hint="eastAsia" w:ascii="仿宋_GB2312" w:eastAsia="仿宋_GB2312"/>
                <w:sz w:val="24"/>
              </w:rPr>
              <w:t>扭</w:t>
            </w:r>
            <w:r>
              <w:rPr>
                <w:rFonts w:ascii="仿宋_GB2312" w:eastAsia="仿宋_GB2312"/>
                <w:sz w:val="24"/>
              </w:rPr>
              <w:t xml:space="preserve"> </w:t>
            </w:r>
            <w:r>
              <w:rPr>
                <w:rFonts w:hint="eastAsia" w:ascii="仿宋_GB2312" w:eastAsia="仿宋_GB2312"/>
                <w:sz w:val="24"/>
              </w:rPr>
              <w:t>联</w:t>
            </w:r>
          </w:p>
          <w:p>
            <w:pPr>
              <w:spacing w:line="240" w:lineRule="exact"/>
              <w:rPr>
                <w:rFonts w:ascii="仿宋_GB2312" w:eastAsia="仿宋_GB2312"/>
                <w:sz w:val="24"/>
              </w:rPr>
            </w:pPr>
            <w:r>
              <w:rPr>
                <w:rFonts w:hint="eastAsia" w:ascii="仿宋_GB2312" w:eastAsia="仿宋_GB2312"/>
                <w:sz w:val="24"/>
              </w:rPr>
              <w:t>转</w:t>
            </w:r>
          </w:p>
        </w:tc>
        <w:tc>
          <w:tcPr>
            <w:tcW w:w="1417" w:type="dxa"/>
            <w:gridSpan w:val="3"/>
            <w:noWrap w:val="0"/>
            <w:vAlign w:val="center"/>
          </w:tcPr>
          <w:p>
            <w:pPr>
              <w:spacing w:before="120" w:after="120" w:line="240" w:lineRule="exact"/>
              <w:jc w:val="center"/>
              <w:rPr>
                <w:rFonts w:ascii="仿宋_GB2312" w:eastAsia="仿宋_GB2312"/>
                <w:sz w:val="24"/>
              </w:rPr>
            </w:pPr>
            <w:r>
              <w:rPr>
                <w:rFonts w:hint="eastAsia" w:ascii="仿宋_GB2312" w:eastAsia="仿宋_GB2312"/>
                <w:sz w:val="24"/>
              </w:rPr>
              <w:t>方</w:t>
            </w:r>
            <w:r>
              <w:rPr>
                <w:rFonts w:ascii="仿宋_GB2312" w:eastAsia="仿宋_GB2312"/>
                <w:sz w:val="24"/>
              </w:rPr>
              <w:t xml:space="preserve"> </w:t>
            </w:r>
            <w:r>
              <w:rPr>
                <w:rFonts w:hint="eastAsia" w:ascii="仿宋_GB2312" w:eastAsia="仿宋_GB2312"/>
                <w:sz w:val="24"/>
              </w:rPr>
              <w:t>向</w:t>
            </w:r>
          </w:p>
        </w:tc>
        <w:tc>
          <w:tcPr>
            <w:tcW w:w="1276" w:type="dxa"/>
            <w:gridSpan w:val="2"/>
            <w:noWrap w:val="0"/>
            <w:vAlign w:val="center"/>
          </w:tcPr>
          <w:p>
            <w:pPr>
              <w:spacing w:before="120" w:after="120" w:line="240" w:lineRule="exact"/>
              <w:jc w:val="center"/>
              <w:rPr>
                <w:rFonts w:ascii="仿宋_GB2312" w:eastAsia="仿宋_GB2312"/>
                <w:sz w:val="24"/>
              </w:rPr>
            </w:pPr>
            <w:r>
              <w:rPr>
                <w:rFonts w:ascii="仿宋_GB2312" w:eastAsia="仿宋_GB2312"/>
                <w:sz w:val="24"/>
              </w:rPr>
              <w:t>T1(s)</w:t>
            </w:r>
          </w:p>
        </w:tc>
        <w:tc>
          <w:tcPr>
            <w:tcW w:w="1418" w:type="dxa"/>
            <w:gridSpan w:val="4"/>
            <w:noWrap w:val="0"/>
            <w:vAlign w:val="center"/>
          </w:tcPr>
          <w:p>
            <w:pPr>
              <w:spacing w:before="120" w:after="120" w:line="240" w:lineRule="exact"/>
              <w:jc w:val="center"/>
              <w:rPr>
                <w:rFonts w:ascii="仿宋_GB2312" w:eastAsia="仿宋_GB2312"/>
                <w:sz w:val="24"/>
              </w:rPr>
            </w:pPr>
            <w:r>
              <w:rPr>
                <w:rFonts w:ascii="仿宋_GB2312" w:eastAsia="仿宋_GB2312"/>
                <w:sz w:val="24"/>
              </w:rPr>
              <w:t>F</w:t>
            </w:r>
            <w:r>
              <w:rPr>
                <w:rFonts w:ascii="仿宋_GB2312" w:eastAsia="仿宋_GB2312"/>
                <w:sz w:val="24"/>
                <w:vertAlign w:val="subscript"/>
              </w:rPr>
              <w:t>EK</w:t>
            </w:r>
            <w:r>
              <w:rPr>
                <w:rFonts w:ascii="仿宋_GB2312" w:eastAsia="仿宋_GB2312"/>
                <w:sz w:val="24"/>
              </w:rPr>
              <w:t>(kN)</w:t>
            </w:r>
          </w:p>
        </w:tc>
        <w:tc>
          <w:tcPr>
            <w:tcW w:w="1390" w:type="dxa"/>
            <w:gridSpan w:val="3"/>
            <w:noWrap w:val="0"/>
            <w:vAlign w:val="center"/>
          </w:tcPr>
          <w:p>
            <w:pPr>
              <w:spacing w:before="120" w:after="120" w:line="240" w:lineRule="exact"/>
              <w:jc w:val="center"/>
              <w:rPr>
                <w:rFonts w:ascii="仿宋_GB2312" w:eastAsia="仿宋_GB2312"/>
                <w:sz w:val="24"/>
              </w:rPr>
            </w:pPr>
            <w:r>
              <w:rPr>
                <w:rFonts w:ascii="仿宋_GB2312" w:eastAsia="仿宋_GB2312"/>
                <w:sz w:val="24"/>
              </w:rPr>
              <w:t>F</w:t>
            </w:r>
            <w:r>
              <w:rPr>
                <w:rFonts w:ascii="仿宋_GB2312" w:eastAsia="仿宋_GB2312"/>
                <w:sz w:val="24"/>
                <w:vertAlign w:val="subscript"/>
              </w:rPr>
              <w:t>EK</w:t>
            </w:r>
            <w:r>
              <w:rPr>
                <w:rFonts w:ascii="仿宋_GB2312" w:eastAsia="仿宋_GB2312"/>
                <w:sz w:val="24"/>
              </w:rPr>
              <w:t>/Geq</w:t>
            </w:r>
          </w:p>
        </w:tc>
        <w:tc>
          <w:tcPr>
            <w:tcW w:w="1441" w:type="dxa"/>
            <w:gridSpan w:val="4"/>
            <w:noWrap w:val="0"/>
            <w:vAlign w:val="center"/>
          </w:tcPr>
          <w:p>
            <w:pPr>
              <w:spacing w:before="120" w:after="120" w:line="240" w:lineRule="exact"/>
              <w:jc w:val="center"/>
              <w:rPr>
                <w:rFonts w:ascii="仿宋_GB2312" w:eastAsia="仿宋_GB2312"/>
                <w:sz w:val="24"/>
              </w:rPr>
            </w:pPr>
            <w:r>
              <w:rPr>
                <w:rFonts w:hint="eastAsia" w:ascii="仿宋_GB2312" w:eastAsia="仿宋_GB2312"/>
                <w:sz w:val="24"/>
              </w:rPr>
              <w:t>△</w:t>
            </w:r>
            <w:r>
              <w:rPr>
                <w:rFonts w:ascii="仿宋_GB2312" w:eastAsia="仿宋_GB2312"/>
                <w:sz w:val="24"/>
              </w:rPr>
              <w:t>Uu (mm)</w:t>
            </w:r>
          </w:p>
        </w:tc>
        <w:tc>
          <w:tcPr>
            <w:tcW w:w="996" w:type="dxa"/>
            <w:noWrap w:val="0"/>
            <w:vAlign w:val="center"/>
          </w:tcPr>
          <w:p>
            <w:pPr>
              <w:spacing w:before="120" w:after="120" w:line="240" w:lineRule="exact"/>
              <w:jc w:val="center"/>
              <w:rPr>
                <w:rFonts w:ascii="仿宋_GB2312" w:eastAsia="仿宋_GB2312"/>
                <w:sz w:val="24"/>
              </w:rPr>
            </w:pPr>
            <w:r>
              <w:rPr>
                <w:rFonts w:hint="eastAsia" w:ascii="仿宋_GB2312" w:eastAsia="仿宋_GB2312"/>
                <w:sz w:val="24"/>
              </w:rPr>
              <w:t>△</w:t>
            </w:r>
            <w:r>
              <w:rPr>
                <w:rFonts w:ascii="仿宋_GB2312" w:eastAsia="仿宋_GB2312"/>
                <w:sz w:val="24"/>
              </w:rPr>
              <w:t>Uu/h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12" w:type="dxa"/>
            <w:vMerge w:val="continue"/>
            <w:noWrap w:val="0"/>
            <w:vAlign w:val="center"/>
          </w:tcPr>
          <w:p>
            <w:pPr>
              <w:spacing w:before="120" w:after="120" w:line="240" w:lineRule="exact"/>
              <w:jc w:val="left"/>
              <w:rPr>
                <w:rFonts w:ascii="仿宋_GB2312" w:eastAsia="仿宋_GB2312"/>
                <w:sz w:val="24"/>
              </w:rPr>
            </w:pPr>
          </w:p>
        </w:tc>
        <w:tc>
          <w:tcPr>
            <w:tcW w:w="619" w:type="dxa"/>
            <w:vMerge w:val="continue"/>
            <w:noWrap w:val="0"/>
            <w:vAlign w:val="center"/>
          </w:tcPr>
          <w:p>
            <w:pPr>
              <w:spacing w:before="120" w:after="120" w:line="240" w:lineRule="exact"/>
              <w:jc w:val="center"/>
              <w:rPr>
                <w:rFonts w:ascii="仿宋_GB2312" w:eastAsia="仿宋_GB2312"/>
                <w:sz w:val="24"/>
              </w:rPr>
            </w:pPr>
          </w:p>
        </w:tc>
        <w:tc>
          <w:tcPr>
            <w:tcW w:w="1417" w:type="dxa"/>
            <w:gridSpan w:val="3"/>
            <w:noWrap w:val="0"/>
            <w:vAlign w:val="center"/>
          </w:tcPr>
          <w:p>
            <w:pPr>
              <w:spacing w:before="120" w:after="120" w:line="240" w:lineRule="exact"/>
              <w:jc w:val="center"/>
              <w:rPr>
                <w:rFonts w:ascii="仿宋_GB2312" w:eastAsia="仿宋_GB2312"/>
                <w:sz w:val="24"/>
              </w:rPr>
            </w:pPr>
            <w:r>
              <w:rPr>
                <w:rFonts w:hint="eastAsia" w:ascii="仿宋_GB2312" w:eastAsia="仿宋_GB2312"/>
                <w:sz w:val="24"/>
              </w:rPr>
              <w:t>横</w:t>
            </w:r>
            <w:r>
              <w:rPr>
                <w:rFonts w:ascii="仿宋_GB2312" w:eastAsia="仿宋_GB2312"/>
                <w:sz w:val="24"/>
              </w:rPr>
              <w:t xml:space="preserve"> </w:t>
            </w:r>
            <w:r>
              <w:rPr>
                <w:rFonts w:hint="eastAsia" w:ascii="仿宋_GB2312" w:eastAsia="仿宋_GB2312"/>
                <w:sz w:val="24"/>
              </w:rPr>
              <w:t>向</w:t>
            </w:r>
          </w:p>
        </w:tc>
        <w:tc>
          <w:tcPr>
            <w:tcW w:w="1276" w:type="dxa"/>
            <w:gridSpan w:val="2"/>
            <w:noWrap w:val="0"/>
            <w:vAlign w:val="center"/>
          </w:tcPr>
          <w:p>
            <w:pPr>
              <w:spacing w:before="120" w:after="120" w:line="240" w:lineRule="exact"/>
              <w:jc w:val="center"/>
              <w:rPr>
                <w:rFonts w:ascii="仿宋_GB2312" w:eastAsia="仿宋_GB2312"/>
                <w:sz w:val="24"/>
              </w:rPr>
            </w:pPr>
          </w:p>
        </w:tc>
        <w:tc>
          <w:tcPr>
            <w:tcW w:w="1418" w:type="dxa"/>
            <w:gridSpan w:val="4"/>
            <w:noWrap w:val="0"/>
            <w:vAlign w:val="center"/>
          </w:tcPr>
          <w:p>
            <w:pPr>
              <w:spacing w:before="120" w:after="120" w:line="240" w:lineRule="exact"/>
              <w:jc w:val="center"/>
              <w:rPr>
                <w:rFonts w:ascii="仿宋_GB2312" w:eastAsia="仿宋_GB2312"/>
                <w:sz w:val="24"/>
              </w:rPr>
            </w:pPr>
          </w:p>
        </w:tc>
        <w:tc>
          <w:tcPr>
            <w:tcW w:w="1390" w:type="dxa"/>
            <w:gridSpan w:val="3"/>
            <w:noWrap w:val="0"/>
            <w:vAlign w:val="center"/>
          </w:tcPr>
          <w:p>
            <w:pPr>
              <w:spacing w:before="120" w:after="120" w:line="240" w:lineRule="exact"/>
              <w:jc w:val="right"/>
              <w:rPr>
                <w:rFonts w:ascii="仿宋_GB2312" w:eastAsia="仿宋_GB2312"/>
                <w:sz w:val="24"/>
              </w:rPr>
            </w:pPr>
            <w:r>
              <w:rPr>
                <w:rFonts w:ascii="仿宋_GB2312" w:eastAsia="仿宋_GB2312"/>
                <w:sz w:val="24"/>
              </w:rPr>
              <w:t>%</w:t>
            </w:r>
          </w:p>
        </w:tc>
        <w:tc>
          <w:tcPr>
            <w:tcW w:w="1441" w:type="dxa"/>
            <w:gridSpan w:val="4"/>
            <w:noWrap w:val="0"/>
            <w:vAlign w:val="center"/>
          </w:tcPr>
          <w:p>
            <w:pPr>
              <w:spacing w:before="120" w:after="120" w:line="240" w:lineRule="exact"/>
              <w:jc w:val="center"/>
              <w:rPr>
                <w:rFonts w:ascii="仿宋_GB2312" w:eastAsia="仿宋_GB2312"/>
                <w:sz w:val="24"/>
              </w:rPr>
            </w:pPr>
          </w:p>
        </w:tc>
        <w:tc>
          <w:tcPr>
            <w:tcW w:w="996" w:type="dxa"/>
            <w:noWrap w:val="0"/>
            <w:vAlign w:val="center"/>
          </w:tcPr>
          <w:p>
            <w:pPr>
              <w:spacing w:before="120" w:after="120" w:line="2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12" w:type="dxa"/>
            <w:vMerge w:val="continue"/>
            <w:noWrap w:val="0"/>
            <w:vAlign w:val="center"/>
          </w:tcPr>
          <w:p>
            <w:pPr>
              <w:spacing w:before="120" w:after="120" w:line="240" w:lineRule="exact"/>
              <w:jc w:val="left"/>
              <w:rPr>
                <w:rFonts w:ascii="仿宋_GB2312" w:eastAsia="仿宋_GB2312"/>
                <w:sz w:val="24"/>
              </w:rPr>
            </w:pPr>
          </w:p>
        </w:tc>
        <w:tc>
          <w:tcPr>
            <w:tcW w:w="619" w:type="dxa"/>
            <w:vMerge w:val="continue"/>
            <w:noWrap w:val="0"/>
            <w:vAlign w:val="center"/>
          </w:tcPr>
          <w:p>
            <w:pPr>
              <w:spacing w:before="120" w:after="120" w:line="240" w:lineRule="exact"/>
              <w:jc w:val="center"/>
              <w:rPr>
                <w:rFonts w:ascii="仿宋_GB2312" w:eastAsia="仿宋_GB2312"/>
                <w:sz w:val="24"/>
              </w:rPr>
            </w:pPr>
          </w:p>
        </w:tc>
        <w:tc>
          <w:tcPr>
            <w:tcW w:w="1417" w:type="dxa"/>
            <w:gridSpan w:val="3"/>
            <w:noWrap w:val="0"/>
            <w:vAlign w:val="center"/>
          </w:tcPr>
          <w:p>
            <w:pPr>
              <w:spacing w:before="120" w:after="120" w:line="240" w:lineRule="exact"/>
              <w:jc w:val="center"/>
              <w:rPr>
                <w:rFonts w:ascii="仿宋_GB2312" w:eastAsia="仿宋_GB2312"/>
                <w:sz w:val="24"/>
              </w:rPr>
            </w:pPr>
            <w:r>
              <w:rPr>
                <w:rFonts w:hint="eastAsia" w:ascii="仿宋_GB2312" w:eastAsia="仿宋_GB2312"/>
                <w:sz w:val="24"/>
              </w:rPr>
              <w:t>纵</w:t>
            </w:r>
            <w:r>
              <w:rPr>
                <w:rFonts w:ascii="仿宋_GB2312" w:eastAsia="仿宋_GB2312"/>
                <w:sz w:val="24"/>
              </w:rPr>
              <w:t xml:space="preserve"> </w:t>
            </w:r>
            <w:r>
              <w:rPr>
                <w:rFonts w:hint="eastAsia" w:ascii="仿宋_GB2312" w:eastAsia="仿宋_GB2312"/>
                <w:sz w:val="24"/>
              </w:rPr>
              <w:t>向</w:t>
            </w:r>
          </w:p>
        </w:tc>
        <w:tc>
          <w:tcPr>
            <w:tcW w:w="1276" w:type="dxa"/>
            <w:gridSpan w:val="2"/>
            <w:noWrap w:val="0"/>
            <w:vAlign w:val="center"/>
          </w:tcPr>
          <w:p>
            <w:pPr>
              <w:spacing w:before="120" w:after="120" w:line="240" w:lineRule="exact"/>
              <w:jc w:val="center"/>
              <w:rPr>
                <w:rFonts w:ascii="仿宋_GB2312" w:eastAsia="仿宋_GB2312"/>
                <w:sz w:val="24"/>
              </w:rPr>
            </w:pPr>
          </w:p>
        </w:tc>
        <w:tc>
          <w:tcPr>
            <w:tcW w:w="1418" w:type="dxa"/>
            <w:gridSpan w:val="4"/>
            <w:noWrap w:val="0"/>
            <w:vAlign w:val="center"/>
          </w:tcPr>
          <w:p>
            <w:pPr>
              <w:spacing w:before="120" w:after="120" w:line="240" w:lineRule="exact"/>
              <w:jc w:val="center"/>
              <w:rPr>
                <w:rFonts w:ascii="仿宋_GB2312" w:eastAsia="仿宋_GB2312"/>
                <w:sz w:val="24"/>
              </w:rPr>
            </w:pPr>
          </w:p>
        </w:tc>
        <w:tc>
          <w:tcPr>
            <w:tcW w:w="1390" w:type="dxa"/>
            <w:gridSpan w:val="3"/>
            <w:noWrap w:val="0"/>
            <w:vAlign w:val="center"/>
          </w:tcPr>
          <w:p>
            <w:pPr>
              <w:spacing w:before="120" w:after="120" w:line="240" w:lineRule="exact"/>
              <w:jc w:val="right"/>
              <w:rPr>
                <w:rFonts w:ascii="仿宋_GB2312" w:eastAsia="仿宋_GB2312"/>
                <w:sz w:val="24"/>
              </w:rPr>
            </w:pPr>
            <w:r>
              <w:rPr>
                <w:rFonts w:ascii="仿宋_GB2312" w:eastAsia="仿宋_GB2312"/>
                <w:sz w:val="24"/>
              </w:rPr>
              <w:t>%</w:t>
            </w:r>
          </w:p>
        </w:tc>
        <w:tc>
          <w:tcPr>
            <w:tcW w:w="1441" w:type="dxa"/>
            <w:gridSpan w:val="4"/>
            <w:noWrap w:val="0"/>
            <w:vAlign w:val="center"/>
          </w:tcPr>
          <w:p>
            <w:pPr>
              <w:spacing w:before="120" w:after="120" w:line="240" w:lineRule="exact"/>
              <w:jc w:val="center"/>
              <w:rPr>
                <w:rFonts w:ascii="仿宋_GB2312" w:eastAsia="仿宋_GB2312"/>
                <w:sz w:val="24"/>
              </w:rPr>
            </w:pPr>
          </w:p>
        </w:tc>
        <w:tc>
          <w:tcPr>
            <w:tcW w:w="996" w:type="dxa"/>
            <w:noWrap w:val="0"/>
            <w:vAlign w:val="center"/>
          </w:tcPr>
          <w:p>
            <w:pPr>
              <w:spacing w:before="120" w:after="120" w:line="2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12" w:type="dxa"/>
            <w:vMerge w:val="continue"/>
            <w:noWrap w:val="0"/>
            <w:vAlign w:val="center"/>
          </w:tcPr>
          <w:p>
            <w:pPr>
              <w:spacing w:before="120" w:after="120" w:line="240" w:lineRule="exact"/>
              <w:jc w:val="left"/>
              <w:rPr>
                <w:rFonts w:ascii="仿宋_GB2312" w:eastAsia="仿宋_GB2312"/>
                <w:sz w:val="24"/>
              </w:rPr>
            </w:pPr>
          </w:p>
        </w:tc>
        <w:tc>
          <w:tcPr>
            <w:tcW w:w="619" w:type="dxa"/>
            <w:vMerge w:val="restart"/>
            <w:noWrap w:val="0"/>
            <w:vAlign w:val="center"/>
          </w:tcPr>
          <w:p>
            <w:pPr>
              <w:spacing w:line="240" w:lineRule="exact"/>
              <w:rPr>
                <w:rFonts w:ascii="仿宋_GB2312" w:eastAsia="仿宋_GB2312"/>
                <w:sz w:val="24"/>
              </w:rPr>
            </w:pPr>
            <w:r>
              <w:rPr>
                <w:rFonts w:hint="eastAsia" w:ascii="仿宋_GB2312" w:eastAsia="仿宋_GB2312"/>
                <w:sz w:val="24"/>
              </w:rPr>
              <w:t>考</w:t>
            </w:r>
          </w:p>
          <w:p>
            <w:pPr>
              <w:spacing w:line="240" w:lineRule="exact"/>
              <w:rPr>
                <w:rFonts w:ascii="仿宋_GB2312" w:eastAsia="仿宋_GB2312"/>
                <w:sz w:val="24"/>
              </w:rPr>
            </w:pPr>
            <w:r>
              <w:rPr>
                <w:rFonts w:hint="eastAsia" w:ascii="仿宋_GB2312" w:eastAsia="仿宋_GB2312"/>
                <w:sz w:val="24"/>
              </w:rPr>
              <w:t>虑</w:t>
            </w:r>
            <w:r>
              <w:rPr>
                <w:rFonts w:ascii="仿宋_GB2312" w:eastAsia="仿宋_GB2312"/>
                <w:sz w:val="24"/>
              </w:rPr>
              <w:t xml:space="preserve"> </w:t>
            </w:r>
            <w:r>
              <w:rPr>
                <w:rFonts w:hint="eastAsia" w:ascii="仿宋_GB2312" w:eastAsia="仿宋_GB2312"/>
                <w:sz w:val="24"/>
              </w:rPr>
              <w:t>耦</w:t>
            </w:r>
          </w:p>
          <w:p>
            <w:pPr>
              <w:spacing w:before="120" w:after="120" w:line="240" w:lineRule="exact"/>
              <w:rPr>
                <w:rFonts w:ascii="仿宋_GB2312" w:eastAsia="仿宋_GB2312"/>
                <w:sz w:val="24"/>
              </w:rPr>
            </w:pPr>
            <w:r>
              <w:rPr>
                <w:rFonts w:hint="eastAsia" w:ascii="仿宋_GB2312" w:eastAsia="仿宋_GB2312"/>
                <w:sz w:val="24"/>
              </w:rPr>
              <w:t>扭</w:t>
            </w:r>
            <w:r>
              <w:rPr>
                <w:rFonts w:ascii="仿宋_GB2312" w:eastAsia="仿宋_GB2312"/>
                <w:sz w:val="24"/>
              </w:rPr>
              <w:t xml:space="preserve"> </w:t>
            </w:r>
          </w:p>
          <w:p>
            <w:pPr>
              <w:spacing w:before="120" w:after="120" w:line="240" w:lineRule="exact"/>
              <w:rPr>
                <w:rFonts w:ascii="仿宋_GB2312" w:eastAsia="仿宋_GB2312"/>
                <w:sz w:val="24"/>
              </w:rPr>
            </w:pPr>
            <w:r>
              <w:rPr>
                <w:rFonts w:hint="eastAsia" w:ascii="仿宋_GB2312" w:eastAsia="仿宋_GB2312"/>
                <w:sz w:val="24"/>
              </w:rPr>
              <w:t>转</w:t>
            </w:r>
            <w:r>
              <w:rPr>
                <w:rFonts w:ascii="仿宋_GB2312" w:eastAsia="仿宋_GB2312"/>
                <w:sz w:val="24"/>
              </w:rPr>
              <w:t xml:space="preserve"> </w:t>
            </w:r>
            <w:r>
              <w:rPr>
                <w:rFonts w:hint="eastAsia" w:ascii="仿宋_GB2312" w:eastAsia="仿宋_GB2312"/>
                <w:sz w:val="24"/>
              </w:rPr>
              <w:t>联</w:t>
            </w:r>
          </w:p>
        </w:tc>
        <w:tc>
          <w:tcPr>
            <w:tcW w:w="709" w:type="dxa"/>
            <w:noWrap w:val="0"/>
            <w:vAlign w:val="center"/>
          </w:tcPr>
          <w:p>
            <w:pPr>
              <w:spacing w:line="240" w:lineRule="exact"/>
              <w:jc w:val="center"/>
              <w:rPr>
                <w:rFonts w:ascii="仿宋_GB2312" w:eastAsia="仿宋_GB2312"/>
                <w:sz w:val="24"/>
              </w:rPr>
            </w:pPr>
            <w:r>
              <w:rPr>
                <w:rFonts w:hint="eastAsia" w:ascii="仿宋_GB2312" w:eastAsia="仿宋_GB2312"/>
                <w:sz w:val="24"/>
              </w:rPr>
              <w:t>振型号</w:t>
            </w:r>
          </w:p>
        </w:tc>
        <w:tc>
          <w:tcPr>
            <w:tcW w:w="708" w:type="dxa"/>
            <w:gridSpan w:val="2"/>
            <w:noWrap w:val="0"/>
            <w:vAlign w:val="center"/>
          </w:tcPr>
          <w:p>
            <w:pPr>
              <w:spacing w:before="120" w:after="120" w:line="240" w:lineRule="exact"/>
              <w:rPr>
                <w:rFonts w:ascii="仿宋_GB2312" w:eastAsia="仿宋_GB2312"/>
                <w:sz w:val="24"/>
              </w:rPr>
            </w:pPr>
            <w:r>
              <w:rPr>
                <w:rFonts w:ascii="仿宋_GB2312" w:eastAsia="仿宋_GB2312"/>
                <w:sz w:val="24"/>
              </w:rPr>
              <w:t>T(s)</w:t>
            </w:r>
          </w:p>
        </w:tc>
        <w:tc>
          <w:tcPr>
            <w:tcW w:w="709" w:type="dxa"/>
            <w:noWrap w:val="0"/>
            <w:vAlign w:val="center"/>
          </w:tcPr>
          <w:p>
            <w:pPr>
              <w:spacing w:before="120" w:after="120" w:line="240" w:lineRule="exact"/>
              <w:jc w:val="center"/>
              <w:rPr>
                <w:rFonts w:ascii="仿宋_GB2312" w:eastAsia="仿宋_GB2312"/>
                <w:sz w:val="24"/>
              </w:rPr>
            </w:pPr>
            <w:r>
              <w:rPr>
                <w:rFonts w:hint="eastAsia" w:ascii="仿宋_GB2312" w:eastAsia="仿宋_GB2312"/>
                <w:sz w:val="24"/>
              </w:rPr>
              <w:t>转角</w:t>
            </w:r>
          </w:p>
        </w:tc>
        <w:tc>
          <w:tcPr>
            <w:tcW w:w="1276" w:type="dxa"/>
            <w:gridSpan w:val="4"/>
            <w:noWrap w:val="0"/>
            <w:vAlign w:val="center"/>
          </w:tcPr>
          <w:p>
            <w:pPr>
              <w:spacing w:line="240" w:lineRule="exact"/>
              <w:jc w:val="center"/>
              <w:rPr>
                <w:rFonts w:ascii="仿宋_GB2312" w:eastAsia="仿宋_GB2312"/>
                <w:sz w:val="24"/>
              </w:rPr>
            </w:pPr>
            <w:r>
              <w:rPr>
                <w:rFonts w:hint="eastAsia" w:ascii="仿宋_GB2312" w:eastAsia="仿宋_GB2312"/>
                <w:sz w:val="24"/>
              </w:rPr>
              <w:t>扭转系数</w:t>
            </w:r>
          </w:p>
        </w:tc>
        <w:tc>
          <w:tcPr>
            <w:tcW w:w="709" w:type="dxa"/>
            <w:noWrap w:val="0"/>
            <w:vAlign w:val="center"/>
          </w:tcPr>
          <w:p>
            <w:pPr>
              <w:spacing w:before="120" w:after="120" w:line="240" w:lineRule="exact"/>
              <w:jc w:val="center"/>
              <w:rPr>
                <w:rFonts w:ascii="仿宋_GB2312" w:eastAsia="仿宋_GB2312"/>
                <w:sz w:val="24"/>
              </w:rPr>
            </w:pPr>
            <w:r>
              <w:rPr>
                <w:rFonts w:hint="eastAsia" w:ascii="仿宋_GB2312" w:eastAsia="仿宋_GB2312"/>
                <w:sz w:val="24"/>
              </w:rPr>
              <w:t>方向</w:t>
            </w:r>
          </w:p>
        </w:tc>
        <w:tc>
          <w:tcPr>
            <w:tcW w:w="992" w:type="dxa"/>
            <w:gridSpan w:val="2"/>
            <w:noWrap w:val="0"/>
            <w:vAlign w:val="center"/>
          </w:tcPr>
          <w:p>
            <w:pPr>
              <w:spacing w:before="120" w:after="120" w:line="240" w:lineRule="exact"/>
              <w:rPr>
                <w:rFonts w:ascii="仿宋_GB2312" w:eastAsia="仿宋_GB2312"/>
                <w:sz w:val="24"/>
              </w:rPr>
            </w:pPr>
            <w:r>
              <w:rPr>
                <w:rFonts w:ascii="仿宋_GB2312" w:eastAsia="仿宋_GB2312"/>
                <w:sz w:val="24"/>
              </w:rPr>
              <w:t>F</w:t>
            </w:r>
            <w:r>
              <w:rPr>
                <w:rFonts w:ascii="仿宋_GB2312" w:eastAsia="仿宋_GB2312"/>
                <w:sz w:val="24"/>
                <w:vertAlign w:val="subscript"/>
              </w:rPr>
              <w:t>EK</w:t>
            </w:r>
            <w:r>
              <w:rPr>
                <w:rFonts w:ascii="仿宋_GB2312" w:eastAsia="仿宋_GB2312"/>
                <w:sz w:val="24"/>
              </w:rPr>
              <w:t>(kN)</w:t>
            </w:r>
          </w:p>
        </w:tc>
        <w:tc>
          <w:tcPr>
            <w:tcW w:w="988" w:type="dxa"/>
            <w:gridSpan w:val="3"/>
            <w:noWrap w:val="0"/>
            <w:vAlign w:val="center"/>
          </w:tcPr>
          <w:p>
            <w:pPr>
              <w:spacing w:before="120" w:after="120" w:line="240" w:lineRule="exact"/>
              <w:rPr>
                <w:rFonts w:ascii="仿宋_GB2312" w:eastAsia="仿宋_GB2312"/>
                <w:sz w:val="24"/>
              </w:rPr>
            </w:pPr>
            <w:r>
              <w:rPr>
                <w:rFonts w:ascii="仿宋_GB2312" w:eastAsia="仿宋_GB2312"/>
                <w:sz w:val="24"/>
              </w:rPr>
              <w:t>F</w:t>
            </w:r>
            <w:r>
              <w:rPr>
                <w:rFonts w:ascii="仿宋_GB2312" w:eastAsia="仿宋_GB2312"/>
                <w:sz w:val="24"/>
                <w:vertAlign w:val="subscript"/>
              </w:rPr>
              <w:t>EK</w:t>
            </w:r>
            <w:r>
              <w:rPr>
                <w:rFonts w:ascii="仿宋_GB2312" w:eastAsia="仿宋_GB2312"/>
                <w:sz w:val="24"/>
              </w:rPr>
              <w:t>/Geq</w:t>
            </w:r>
          </w:p>
        </w:tc>
        <w:tc>
          <w:tcPr>
            <w:tcW w:w="851" w:type="dxa"/>
            <w:gridSpan w:val="2"/>
            <w:noWrap w:val="0"/>
            <w:vAlign w:val="center"/>
          </w:tcPr>
          <w:p>
            <w:pPr>
              <w:spacing w:before="120" w:after="120" w:line="240" w:lineRule="exact"/>
              <w:rPr>
                <w:rFonts w:ascii="仿宋_GB2312" w:eastAsia="仿宋_GB2312"/>
                <w:sz w:val="24"/>
              </w:rPr>
            </w:pPr>
            <w:r>
              <w:rPr>
                <w:rFonts w:hint="eastAsia" w:ascii="仿宋_GB2312" w:eastAsia="仿宋_GB2312"/>
                <w:sz w:val="24"/>
              </w:rPr>
              <w:t>△</w:t>
            </w:r>
            <w:r>
              <w:rPr>
                <w:rFonts w:ascii="仿宋_GB2312" w:eastAsia="仿宋_GB2312"/>
                <w:sz w:val="24"/>
              </w:rPr>
              <w:t>Ue (mm)</w:t>
            </w:r>
          </w:p>
        </w:tc>
        <w:tc>
          <w:tcPr>
            <w:tcW w:w="996" w:type="dxa"/>
            <w:noWrap w:val="0"/>
            <w:vAlign w:val="center"/>
          </w:tcPr>
          <w:p>
            <w:pPr>
              <w:spacing w:before="120" w:after="120" w:line="240" w:lineRule="exact"/>
              <w:rPr>
                <w:rFonts w:ascii="仿宋_GB2312" w:eastAsia="仿宋_GB2312"/>
                <w:sz w:val="24"/>
              </w:rPr>
            </w:pPr>
            <w:r>
              <w:rPr>
                <w:rFonts w:hint="eastAsia" w:ascii="仿宋_GB2312" w:eastAsia="仿宋_GB2312"/>
                <w:sz w:val="24"/>
              </w:rPr>
              <w:t>△</w:t>
            </w:r>
            <w:r>
              <w:rPr>
                <w:rFonts w:ascii="仿宋_GB2312" w:eastAsia="仿宋_GB2312"/>
                <w:sz w:val="24"/>
              </w:rPr>
              <w:t>Ue/h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12" w:type="dxa"/>
            <w:vMerge w:val="continue"/>
            <w:noWrap w:val="0"/>
            <w:vAlign w:val="center"/>
          </w:tcPr>
          <w:p>
            <w:pPr>
              <w:spacing w:before="120" w:after="120" w:line="240" w:lineRule="exact"/>
              <w:jc w:val="left"/>
              <w:rPr>
                <w:rFonts w:ascii="仿宋_GB2312" w:eastAsia="仿宋_GB2312"/>
                <w:sz w:val="24"/>
              </w:rPr>
            </w:pPr>
          </w:p>
        </w:tc>
        <w:tc>
          <w:tcPr>
            <w:tcW w:w="619" w:type="dxa"/>
            <w:vMerge w:val="continue"/>
            <w:noWrap w:val="0"/>
            <w:vAlign w:val="center"/>
          </w:tcPr>
          <w:p>
            <w:pPr>
              <w:spacing w:before="120" w:after="120" w:line="240" w:lineRule="exact"/>
              <w:jc w:val="center"/>
              <w:rPr>
                <w:rFonts w:ascii="仿宋_GB2312" w:eastAsia="仿宋_GB2312"/>
                <w:sz w:val="24"/>
              </w:rPr>
            </w:pPr>
          </w:p>
        </w:tc>
        <w:tc>
          <w:tcPr>
            <w:tcW w:w="709" w:type="dxa"/>
            <w:noWrap w:val="0"/>
            <w:vAlign w:val="center"/>
          </w:tcPr>
          <w:p>
            <w:pPr>
              <w:spacing w:before="120" w:after="120" w:line="240" w:lineRule="exact"/>
              <w:jc w:val="center"/>
              <w:rPr>
                <w:rFonts w:ascii="仿宋_GB2312" w:eastAsia="仿宋_GB2312"/>
                <w:sz w:val="24"/>
              </w:rPr>
            </w:pPr>
            <w:r>
              <w:rPr>
                <w:rFonts w:ascii="仿宋_GB2312" w:eastAsia="仿宋_GB2312"/>
                <w:sz w:val="24"/>
              </w:rPr>
              <w:t>1</w:t>
            </w:r>
          </w:p>
        </w:tc>
        <w:tc>
          <w:tcPr>
            <w:tcW w:w="708" w:type="dxa"/>
            <w:gridSpan w:val="2"/>
            <w:noWrap w:val="0"/>
            <w:vAlign w:val="center"/>
          </w:tcPr>
          <w:p>
            <w:pPr>
              <w:spacing w:before="120" w:after="120" w:line="240" w:lineRule="exact"/>
              <w:rPr>
                <w:rFonts w:ascii="仿宋_GB2312" w:eastAsia="仿宋_GB2312"/>
                <w:sz w:val="24"/>
              </w:rPr>
            </w:pPr>
          </w:p>
        </w:tc>
        <w:tc>
          <w:tcPr>
            <w:tcW w:w="709" w:type="dxa"/>
            <w:noWrap w:val="0"/>
            <w:vAlign w:val="center"/>
          </w:tcPr>
          <w:p>
            <w:pPr>
              <w:spacing w:before="120" w:after="120" w:line="240" w:lineRule="exact"/>
              <w:rPr>
                <w:rFonts w:ascii="仿宋_GB2312" w:eastAsia="仿宋_GB2312"/>
                <w:sz w:val="24"/>
              </w:rPr>
            </w:pPr>
          </w:p>
        </w:tc>
        <w:tc>
          <w:tcPr>
            <w:tcW w:w="1276" w:type="dxa"/>
            <w:gridSpan w:val="4"/>
            <w:noWrap w:val="0"/>
            <w:vAlign w:val="center"/>
          </w:tcPr>
          <w:p>
            <w:pPr>
              <w:spacing w:before="120" w:after="120" w:line="240" w:lineRule="exact"/>
              <w:rPr>
                <w:rFonts w:ascii="仿宋_GB2312" w:eastAsia="仿宋_GB2312"/>
                <w:sz w:val="24"/>
              </w:rPr>
            </w:pPr>
          </w:p>
        </w:tc>
        <w:tc>
          <w:tcPr>
            <w:tcW w:w="709" w:type="dxa"/>
            <w:noWrap w:val="0"/>
            <w:vAlign w:val="center"/>
          </w:tcPr>
          <w:p>
            <w:pPr>
              <w:spacing w:before="120" w:after="120" w:line="240" w:lineRule="exact"/>
              <w:jc w:val="center"/>
              <w:rPr>
                <w:rFonts w:ascii="仿宋_GB2312" w:eastAsia="仿宋_GB2312"/>
                <w:sz w:val="24"/>
              </w:rPr>
            </w:pPr>
            <w:r>
              <w:rPr>
                <w:rFonts w:hint="eastAsia" w:ascii="仿宋_GB2312" w:eastAsia="仿宋_GB2312"/>
                <w:sz w:val="24"/>
              </w:rPr>
              <w:t>横向</w:t>
            </w:r>
          </w:p>
        </w:tc>
        <w:tc>
          <w:tcPr>
            <w:tcW w:w="992" w:type="dxa"/>
            <w:gridSpan w:val="2"/>
            <w:noWrap w:val="0"/>
            <w:vAlign w:val="center"/>
          </w:tcPr>
          <w:p>
            <w:pPr>
              <w:spacing w:before="120" w:after="120" w:line="240" w:lineRule="exact"/>
              <w:rPr>
                <w:rFonts w:ascii="仿宋_GB2312" w:eastAsia="仿宋_GB2312"/>
                <w:sz w:val="24"/>
              </w:rPr>
            </w:pPr>
          </w:p>
        </w:tc>
        <w:tc>
          <w:tcPr>
            <w:tcW w:w="988" w:type="dxa"/>
            <w:gridSpan w:val="3"/>
            <w:noWrap w:val="0"/>
            <w:vAlign w:val="center"/>
          </w:tcPr>
          <w:p>
            <w:pPr>
              <w:spacing w:before="120" w:after="120" w:line="240" w:lineRule="exact"/>
              <w:rPr>
                <w:rFonts w:ascii="仿宋_GB2312" w:eastAsia="仿宋_GB2312"/>
                <w:sz w:val="24"/>
              </w:rPr>
            </w:pPr>
          </w:p>
        </w:tc>
        <w:tc>
          <w:tcPr>
            <w:tcW w:w="851" w:type="dxa"/>
            <w:gridSpan w:val="2"/>
            <w:noWrap w:val="0"/>
            <w:vAlign w:val="center"/>
          </w:tcPr>
          <w:p>
            <w:pPr>
              <w:spacing w:before="120" w:after="120" w:line="240" w:lineRule="exact"/>
              <w:rPr>
                <w:rFonts w:ascii="仿宋_GB2312" w:eastAsia="仿宋_GB2312"/>
                <w:sz w:val="24"/>
              </w:rPr>
            </w:pPr>
          </w:p>
        </w:tc>
        <w:tc>
          <w:tcPr>
            <w:tcW w:w="996" w:type="dxa"/>
            <w:noWrap w:val="0"/>
            <w:vAlign w:val="center"/>
          </w:tcPr>
          <w:p>
            <w:pPr>
              <w:spacing w:before="120" w:after="120" w:line="2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12" w:type="dxa"/>
            <w:vMerge w:val="continue"/>
            <w:noWrap w:val="0"/>
            <w:vAlign w:val="center"/>
          </w:tcPr>
          <w:p>
            <w:pPr>
              <w:spacing w:before="120" w:after="120" w:line="240" w:lineRule="exact"/>
              <w:jc w:val="left"/>
              <w:rPr>
                <w:rFonts w:ascii="仿宋_GB2312" w:eastAsia="仿宋_GB2312"/>
                <w:sz w:val="24"/>
              </w:rPr>
            </w:pPr>
          </w:p>
        </w:tc>
        <w:tc>
          <w:tcPr>
            <w:tcW w:w="619" w:type="dxa"/>
            <w:vMerge w:val="continue"/>
            <w:noWrap w:val="0"/>
            <w:vAlign w:val="center"/>
          </w:tcPr>
          <w:p>
            <w:pPr>
              <w:spacing w:before="120" w:after="120" w:line="240" w:lineRule="exact"/>
              <w:jc w:val="center"/>
              <w:rPr>
                <w:rFonts w:ascii="仿宋_GB2312" w:eastAsia="仿宋_GB2312"/>
                <w:sz w:val="24"/>
              </w:rPr>
            </w:pPr>
          </w:p>
        </w:tc>
        <w:tc>
          <w:tcPr>
            <w:tcW w:w="709" w:type="dxa"/>
            <w:noWrap w:val="0"/>
            <w:vAlign w:val="center"/>
          </w:tcPr>
          <w:p>
            <w:pPr>
              <w:spacing w:before="120" w:after="120" w:line="240" w:lineRule="exact"/>
              <w:jc w:val="center"/>
              <w:rPr>
                <w:rFonts w:ascii="仿宋_GB2312" w:eastAsia="仿宋_GB2312"/>
                <w:sz w:val="24"/>
              </w:rPr>
            </w:pPr>
            <w:r>
              <w:rPr>
                <w:rFonts w:ascii="仿宋_GB2312" w:eastAsia="仿宋_GB2312"/>
                <w:sz w:val="24"/>
              </w:rPr>
              <w:t>2</w:t>
            </w:r>
          </w:p>
        </w:tc>
        <w:tc>
          <w:tcPr>
            <w:tcW w:w="708" w:type="dxa"/>
            <w:gridSpan w:val="2"/>
            <w:noWrap w:val="0"/>
            <w:vAlign w:val="center"/>
          </w:tcPr>
          <w:p>
            <w:pPr>
              <w:spacing w:before="120" w:after="120" w:line="240" w:lineRule="exact"/>
              <w:rPr>
                <w:rFonts w:ascii="仿宋_GB2312" w:eastAsia="仿宋_GB2312"/>
                <w:sz w:val="24"/>
              </w:rPr>
            </w:pPr>
          </w:p>
        </w:tc>
        <w:tc>
          <w:tcPr>
            <w:tcW w:w="709" w:type="dxa"/>
            <w:noWrap w:val="0"/>
            <w:vAlign w:val="center"/>
          </w:tcPr>
          <w:p>
            <w:pPr>
              <w:spacing w:before="120" w:after="120" w:line="240" w:lineRule="exact"/>
              <w:rPr>
                <w:rFonts w:ascii="仿宋_GB2312" w:eastAsia="仿宋_GB2312"/>
                <w:sz w:val="24"/>
              </w:rPr>
            </w:pPr>
          </w:p>
        </w:tc>
        <w:tc>
          <w:tcPr>
            <w:tcW w:w="1276" w:type="dxa"/>
            <w:gridSpan w:val="4"/>
            <w:noWrap w:val="0"/>
            <w:vAlign w:val="center"/>
          </w:tcPr>
          <w:p>
            <w:pPr>
              <w:spacing w:before="120" w:after="120" w:line="240" w:lineRule="exact"/>
              <w:rPr>
                <w:rFonts w:ascii="仿宋_GB2312" w:eastAsia="仿宋_GB2312"/>
                <w:sz w:val="24"/>
              </w:rPr>
            </w:pPr>
          </w:p>
        </w:tc>
        <w:tc>
          <w:tcPr>
            <w:tcW w:w="709" w:type="dxa"/>
            <w:noWrap w:val="0"/>
            <w:vAlign w:val="center"/>
          </w:tcPr>
          <w:p>
            <w:pPr>
              <w:spacing w:before="120" w:after="120" w:line="240" w:lineRule="exact"/>
              <w:jc w:val="center"/>
              <w:rPr>
                <w:rFonts w:ascii="仿宋_GB2312" w:eastAsia="仿宋_GB2312"/>
                <w:sz w:val="24"/>
              </w:rPr>
            </w:pPr>
            <w:r>
              <w:rPr>
                <w:rFonts w:hint="eastAsia" w:ascii="仿宋_GB2312" w:eastAsia="仿宋_GB2312"/>
                <w:sz w:val="24"/>
              </w:rPr>
              <w:t>纵向</w:t>
            </w:r>
          </w:p>
        </w:tc>
        <w:tc>
          <w:tcPr>
            <w:tcW w:w="992" w:type="dxa"/>
            <w:gridSpan w:val="2"/>
            <w:noWrap w:val="0"/>
            <w:vAlign w:val="center"/>
          </w:tcPr>
          <w:p>
            <w:pPr>
              <w:spacing w:before="120" w:after="120" w:line="240" w:lineRule="exact"/>
              <w:rPr>
                <w:rFonts w:ascii="仿宋_GB2312" w:eastAsia="仿宋_GB2312"/>
                <w:sz w:val="24"/>
              </w:rPr>
            </w:pPr>
          </w:p>
        </w:tc>
        <w:tc>
          <w:tcPr>
            <w:tcW w:w="988" w:type="dxa"/>
            <w:gridSpan w:val="3"/>
            <w:noWrap w:val="0"/>
            <w:vAlign w:val="center"/>
          </w:tcPr>
          <w:p>
            <w:pPr>
              <w:spacing w:before="120" w:after="120" w:line="240" w:lineRule="exact"/>
              <w:rPr>
                <w:rFonts w:ascii="仿宋_GB2312" w:eastAsia="仿宋_GB2312"/>
                <w:sz w:val="24"/>
              </w:rPr>
            </w:pPr>
          </w:p>
        </w:tc>
        <w:tc>
          <w:tcPr>
            <w:tcW w:w="851" w:type="dxa"/>
            <w:gridSpan w:val="2"/>
            <w:noWrap w:val="0"/>
            <w:vAlign w:val="center"/>
          </w:tcPr>
          <w:p>
            <w:pPr>
              <w:spacing w:before="120" w:after="120" w:line="240" w:lineRule="exact"/>
              <w:rPr>
                <w:rFonts w:ascii="仿宋_GB2312" w:eastAsia="仿宋_GB2312"/>
                <w:sz w:val="24"/>
              </w:rPr>
            </w:pPr>
          </w:p>
        </w:tc>
        <w:tc>
          <w:tcPr>
            <w:tcW w:w="996" w:type="dxa"/>
            <w:noWrap w:val="0"/>
            <w:vAlign w:val="center"/>
          </w:tcPr>
          <w:p>
            <w:pPr>
              <w:spacing w:before="120" w:after="120" w:line="2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12" w:type="dxa"/>
            <w:vMerge w:val="continue"/>
            <w:noWrap w:val="0"/>
            <w:vAlign w:val="center"/>
          </w:tcPr>
          <w:p>
            <w:pPr>
              <w:spacing w:before="120" w:after="120" w:line="240" w:lineRule="exact"/>
              <w:jc w:val="left"/>
              <w:rPr>
                <w:rFonts w:ascii="仿宋_GB2312" w:eastAsia="仿宋_GB2312"/>
                <w:sz w:val="24"/>
              </w:rPr>
            </w:pPr>
          </w:p>
        </w:tc>
        <w:tc>
          <w:tcPr>
            <w:tcW w:w="619" w:type="dxa"/>
            <w:vMerge w:val="continue"/>
            <w:noWrap w:val="0"/>
            <w:vAlign w:val="center"/>
          </w:tcPr>
          <w:p>
            <w:pPr>
              <w:spacing w:before="120" w:after="120" w:line="240" w:lineRule="exact"/>
              <w:jc w:val="center"/>
              <w:rPr>
                <w:rFonts w:ascii="仿宋_GB2312" w:eastAsia="仿宋_GB2312"/>
                <w:sz w:val="24"/>
              </w:rPr>
            </w:pPr>
          </w:p>
        </w:tc>
        <w:tc>
          <w:tcPr>
            <w:tcW w:w="709" w:type="dxa"/>
            <w:noWrap w:val="0"/>
            <w:vAlign w:val="center"/>
          </w:tcPr>
          <w:p>
            <w:pPr>
              <w:spacing w:before="120" w:after="120" w:line="240" w:lineRule="exact"/>
              <w:jc w:val="center"/>
              <w:rPr>
                <w:rFonts w:ascii="仿宋_GB2312" w:eastAsia="仿宋_GB2312"/>
                <w:sz w:val="24"/>
              </w:rPr>
            </w:pPr>
            <w:r>
              <w:rPr>
                <w:rFonts w:ascii="仿宋_GB2312" w:eastAsia="仿宋_GB2312"/>
                <w:sz w:val="24"/>
              </w:rPr>
              <w:t>3</w:t>
            </w:r>
          </w:p>
        </w:tc>
        <w:tc>
          <w:tcPr>
            <w:tcW w:w="708" w:type="dxa"/>
            <w:gridSpan w:val="2"/>
            <w:noWrap w:val="0"/>
            <w:vAlign w:val="center"/>
          </w:tcPr>
          <w:p>
            <w:pPr>
              <w:spacing w:before="120" w:after="120" w:line="240" w:lineRule="exact"/>
              <w:rPr>
                <w:rFonts w:ascii="仿宋_GB2312" w:eastAsia="仿宋_GB2312"/>
                <w:sz w:val="24"/>
              </w:rPr>
            </w:pPr>
          </w:p>
        </w:tc>
        <w:tc>
          <w:tcPr>
            <w:tcW w:w="709" w:type="dxa"/>
            <w:noWrap w:val="0"/>
            <w:vAlign w:val="center"/>
          </w:tcPr>
          <w:p>
            <w:pPr>
              <w:spacing w:before="120" w:after="120" w:line="240" w:lineRule="exact"/>
              <w:rPr>
                <w:rFonts w:ascii="仿宋_GB2312" w:eastAsia="仿宋_GB2312"/>
                <w:sz w:val="24"/>
              </w:rPr>
            </w:pPr>
          </w:p>
        </w:tc>
        <w:tc>
          <w:tcPr>
            <w:tcW w:w="1276" w:type="dxa"/>
            <w:gridSpan w:val="4"/>
            <w:noWrap w:val="0"/>
            <w:vAlign w:val="center"/>
          </w:tcPr>
          <w:p>
            <w:pPr>
              <w:spacing w:before="120" w:after="120" w:line="240" w:lineRule="exact"/>
              <w:rPr>
                <w:rFonts w:ascii="仿宋_GB2312" w:eastAsia="仿宋_GB2312"/>
                <w:sz w:val="24"/>
              </w:rPr>
            </w:pPr>
          </w:p>
        </w:tc>
        <w:tc>
          <w:tcPr>
            <w:tcW w:w="4536" w:type="dxa"/>
            <w:gridSpan w:val="9"/>
            <w:noWrap w:val="0"/>
            <w:vAlign w:val="center"/>
          </w:tcPr>
          <w:p>
            <w:pPr>
              <w:spacing w:before="120" w:after="120" w:line="240" w:lineRule="exact"/>
              <w:rPr>
                <w:rFonts w:ascii="仿宋_GB2312" w:eastAsia="仿宋_GB2312"/>
                <w:sz w:val="24"/>
              </w:rPr>
            </w:pPr>
            <w:r>
              <w:rPr>
                <w:rFonts w:hint="eastAsia" w:ascii="仿宋_GB2312" w:eastAsia="仿宋_GB2312"/>
                <w:sz w:val="24"/>
              </w:rPr>
              <w:t>地震作用最大方向：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12" w:type="dxa"/>
            <w:vMerge w:val="continue"/>
            <w:noWrap w:val="0"/>
            <w:vAlign w:val="center"/>
          </w:tcPr>
          <w:p>
            <w:pPr>
              <w:spacing w:before="120" w:after="120" w:line="240" w:lineRule="exact"/>
              <w:rPr>
                <w:rFonts w:ascii="仿宋_GB2312" w:eastAsia="仿宋_GB2312"/>
                <w:sz w:val="24"/>
              </w:rPr>
            </w:pPr>
          </w:p>
        </w:tc>
        <w:tc>
          <w:tcPr>
            <w:tcW w:w="8557" w:type="dxa"/>
            <w:gridSpan w:val="18"/>
            <w:noWrap w:val="0"/>
            <w:vAlign w:val="center"/>
          </w:tcPr>
          <w:p>
            <w:pPr>
              <w:spacing w:before="120" w:after="120" w:line="240" w:lineRule="exact"/>
              <w:rPr>
                <w:rFonts w:ascii="仿宋_GB2312" w:eastAsia="仿宋_GB2312"/>
                <w:sz w:val="24"/>
              </w:rPr>
            </w:pPr>
            <w:r>
              <w:rPr>
                <w:rFonts w:hint="eastAsia" w:ascii="仿宋_GB2312" w:eastAsia="仿宋_GB2312"/>
                <w:sz w:val="24"/>
              </w:rPr>
              <w:t>时程分析程序名称：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12" w:type="dxa"/>
            <w:vMerge w:val="continue"/>
            <w:noWrap w:val="0"/>
            <w:vAlign w:val="center"/>
          </w:tcPr>
          <w:p>
            <w:pPr>
              <w:spacing w:before="120" w:after="120" w:line="240" w:lineRule="exact"/>
              <w:jc w:val="center"/>
              <w:rPr>
                <w:rFonts w:ascii="仿宋_GB2312" w:eastAsia="仿宋_GB2312"/>
                <w:sz w:val="24"/>
              </w:rPr>
            </w:pPr>
          </w:p>
        </w:tc>
        <w:tc>
          <w:tcPr>
            <w:tcW w:w="3780" w:type="dxa"/>
            <w:gridSpan w:val="8"/>
            <w:noWrap w:val="0"/>
            <w:vAlign w:val="center"/>
          </w:tcPr>
          <w:p>
            <w:pPr>
              <w:spacing w:before="120" w:after="120" w:line="240" w:lineRule="exact"/>
              <w:jc w:val="center"/>
              <w:rPr>
                <w:rFonts w:ascii="仿宋_GB2312" w:eastAsia="仿宋_GB2312"/>
                <w:sz w:val="24"/>
              </w:rPr>
            </w:pPr>
            <w:r>
              <w:rPr>
                <w:rFonts w:hint="eastAsia" w:ascii="仿宋_GB2312" w:eastAsia="仿宋_GB2312"/>
                <w:sz w:val="24"/>
              </w:rPr>
              <w:t>波</w:t>
            </w:r>
            <w:r>
              <w:rPr>
                <w:rFonts w:ascii="仿宋_GB2312" w:eastAsia="仿宋_GB2312"/>
                <w:sz w:val="24"/>
              </w:rPr>
              <w:t xml:space="preserve">     </w:t>
            </w:r>
            <w:r>
              <w:rPr>
                <w:rFonts w:hint="eastAsia" w:ascii="仿宋_GB2312" w:eastAsia="仿宋_GB2312"/>
                <w:sz w:val="24"/>
              </w:rPr>
              <w:t>名</w:t>
            </w:r>
          </w:p>
        </w:tc>
        <w:tc>
          <w:tcPr>
            <w:tcW w:w="1800" w:type="dxa"/>
            <w:gridSpan w:val="3"/>
            <w:noWrap w:val="0"/>
            <w:vAlign w:val="center"/>
          </w:tcPr>
          <w:p>
            <w:pPr>
              <w:spacing w:before="120" w:after="120" w:line="240" w:lineRule="exact"/>
              <w:jc w:val="center"/>
              <w:rPr>
                <w:rFonts w:ascii="仿宋_GB2312" w:eastAsia="仿宋_GB2312"/>
                <w:sz w:val="24"/>
              </w:rPr>
            </w:pPr>
            <w:r>
              <w:rPr>
                <w:rFonts w:ascii="仿宋_GB2312" w:eastAsia="仿宋_GB2312"/>
                <w:sz w:val="24"/>
              </w:rPr>
              <w:t>F</w:t>
            </w:r>
            <w:r>
              <w:rPr>
                <w:rFonts w:ascii="仿宋_GB2312" w:eastAsia="仿宋_GB2312"/>
                <w:sz w:val="24"/>
                <w:vertAlign w:val="subscript"/>
              </w:rPr>
              <w:t>EK</w:t>
            </w:r>
            <w:r>
              <w:rPr>
                <w:rFonts w:ascii="仿宋_GB2312" w:eastAsia="仿宋_GB2312"/>
                <w:sz w:val="24"/>
              </w:rPr>
              <w:t>(kN)</w:t>
            </w:r>
          </w:p>
        </w:tc>
        <w:tc>
          <w:tcPr>
            <w:tcW w:w="1800" w:type="dxa"/>
            <w:gridSpan w:val="5"/>
            <w:noWrap w:val="0"/>
            <w:vAlign w:val="center"/>
          </w:tcPr>
          <w:p>
            <w:pPr>
              <w:spacing w:before="120" w:after="120" w:line="240" w:lineRule="exact"/>
              <w:jc w:val="center"/>
              <w:rPr>
                <w:rFonts w:ascii="仿宋_GB2312" w:eastAsia="仿宋_GB2312"/>
                <w:sz w:val="24"/>
              </w:rPr>
            </w:pPr>
            <w:r>
              <w:rPr>
                <w:rFonts w:ascii="仿宋_GB2312" w:eastAsia="仿宋_GB2312"/>
                <w:sz w:val="24"/>
              </w:rPr>
              <w:t>F</w:t>
            </w:r>
            <w:r>
              <w:rPr>
                <w:rFonts w:ascii="仿宋_GB2312" w:eastAsia="仿宋_GB2312"/>
                <w:sz w:val="24"/>
                <w:vertAlign w:val="subscript"/>
              </w:rPr>
              <w:t>EK</w:t>
            </w:r>
            <w:r>
              <w:rPr>
                <w:rFonts w:ascii="仿宋_GB2312" w:eastAsia="仿宋_GB2312"/>
                <w:sz w:val="24"/>
              </w:rPr>
              <w:t>/Geq</w:t>
            </w:r>
          </w:p>
        </w:tc>
        <w:tc>
          <w:tcPr>
            <w:tcW w:w="1177" w:type="dxa"/>
            <w:gridSpan w:val="2"/>
            <w:noWrap w:val="0"/>
            <w:vAlign w:val="center"/>
          </w:tcPr>
          <w:p>
            <w:pPr>
              <w:spacing w:before="120" w:after="120" w:line="240" w:lineRule="exact"/>
              <w:jc w:val="center"/>
              <w:rPr>
                <w:rFonts w:ascii="仿宋_GB2312" w:eastAsia="仿宋_GB2312"/>
                <w:sz w:val="24"/>
              </w:rPr>
            </w:pPr>
            <w:r>
              <w:rPr>
                <w:rFonts w:hint="eastAsia" w:ascii="仿宋_GB2312" w:eastAsia="仿宋_GB2312"/>
                <w:sz w:val="24"/>
              </w:rPr>
              <w:t>△</w:t>
            </w:r>
            <w:r>
              <w:rPr>
                <w:rFonts w:ascii="仿宋_GB2312" w:eastAsia="仿宋_GB2312"/>
                <w:sz w:val="24"/>
              </w:rPr>
              <w:t>U/h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12" w:type="dxa"/>
            <w:vMerge w:val="continue"/>
            <w:noWrap w:val="0"/>
            <w:vAlign w:val="center"/>
          </w:tcPr>
          <w:p>
            <w:pPr>
              <w:spacing w:before="120" w:after="120" w:line="240" w:lineRule="exact"/>
              <w:rPr>
                <w:rFonts w:ascii="仿宋_GB2312" w:eastAsia="仿宋_GB2312"/>
                <w:color w:val="000000"/>
                <w:sz w:val="24"/>
              </w:rPr>
            </w:pPr>
          </w:p>
        </w:tc>
        <w:tc>
          <w:tcPr>
            <w:tcW w:w="3780" w:type="dxa"/>
            <w:gridSpan w:val="8"/>
            <w:noWrap w:val="0"/>
            <w:vAlign w:val="center"/>
          </w:tcPr>
          <w:p>
            <w:pPr>
              <w:spacing w:before="120" w:after="120" w:line="240" w:lineRule="exact"/>
              <w:rPr>
                <w:rFonts w:ascii="仿宋_GB2312" w:eastAsia="仿宋_GB2312"/>
                <w:color w:val="000000"/>
                <w:sz w:val="24"/>
              </w:rPr>
            </w:pPr>
          </w:p>
        </w:tc>
        <w:tc>
          <w:tcPr>
            <w:tcW w:w="1800" w:type="dxa"/>
            <w:gridSpan w:val="3"/>
            <w:noWrap w:val="0"/>
            <w:vAlign w:val="center"/>
          </w:tcPr>
          <w:p>
            <w:pPr>
              <w:spacing w:before="120" w:after="120" w:line="240" w:lineRule="exact"/>
              <w:jc w:val="right"/>
              <w:rPr>
                <w:rFonts w:ascii="仿宋_GB2312" w:eastAsia="仿宋_GB2312"/>
                <w:color w:val="000000"/>
                <w:sz w:val="24"/>
              </w:rPr>
            </w:pPr>
          </w:p>
        </w:tc>
        <w:tc>
          <w:tcPr>
            <w:tcW w:w="1800" w:type="dxa"/>
            <w:gridSpan w:val="5"/>
            <w:noWrap w:val="0"/>
            <w:vAlign w:val="center"/>
          </w:tcPr>
          <w:p>
            <w:pPr>
              <w:spacing w:before="120" w:after="120" w:line="240" w:lineRule="exact"/>
              <w:jc w:val="right"/>
              <w:rPr>
                <w:rFonts w:ascii="仿宋_GB2312" w:eastAsia="仿宋_GB2312"/>
                <w:color w:val="000000"/>
                <w:sz w:val="24"/>
              </w:rPr>
            </w:pPr>
            <w:r>
              <w:rPr>
                <w:rFonts w:ascii="仿宋_GB2312" w:eastAsia="仿宋_GB2312"/>
                <w:color w:val="000000"/>
                <w:sz w:val="24"/>
              </w:rPr>
              <w:t>%</w:t>
            </w:r>
          </w:p>
        </w:tc>
        <w:tc>
          <w:tcPr>
            <w:tcW w:w="1177" w:type="dxa"/>
            <w:gridSpan w:val="2"/>
            <w:noWrap w:val="0"/>
            <w:vAlign w:val="center"/>
          </w:tcPr>
          <w:p>
            <w:pPr>
              <w:spacing w:before="120" w:after="120" w:line="24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12" w:type="dxa"/>
            <w:vMerge w:val="continue"/>
            <w:noWrap w:val="0"/>
            <w:vAlign w:val="center"/>
          </w:tcPr>
          <w:p>
            <w:pPr>
              <w:spacing w:before="120" w:after="120" w:line="240" w:lineRule="exact"/>
              <w:rPr>
                <w:rFonts w:ascii="仿宋_GB2312" w:eastAsia="仿宋_GB2312"/>
                <w:color w:val="000000"/>
                <w:sz w:val="24"/>
              </w:rPr>
            </w:pPr>
          </w:p>
        </w:tc>
        <w:tc>
          <w:tcPr>
            <w:tcW w:w="3780" w:type="dxa"/>
            <w:gridSpan w:val="8"/>
            <w:noWrap w:val="0"/>
            <w:vAlign w:val="center"/>
          </w:tcPr>
          <w:p>
            <w:pPr>
              <w:spacing w:before="120" w:after="120" w:line="240" w:lineRule="exact"/>
              <w:rPr>
                <w:rFonts w:ascii="仿宋_GB2312" w:eastAsia="仿宋_GB2312"/>
                <w:color w:val="000000"/>
                <w:sz w:val="24"/>
              </w:rPr>
            </w:pPr>
          </w:p>
        </w:tc>
        <w:tc>
          <w:tcPr>
            <w:tcW w:w="1800" w:type="dxa"/>
            <w:gridSpan w:val="3"/>
            <w:noWrap w:val="0"/>
            <w:vAlign w:val="center"/>
          </w:tcPr>
          <w:p>
            <w:pPr>
              <w:spacing w:before="120" w:after="120" w:line="240" w:lineRule="exact"/>
              <w:jc w:val="right"/>
              <w:rPr>
                <w:rFonts w:ascii="仿宋_GB2312" w:eastAsia="仿宋_GB2312"/>
                <w:color w:val="000000"/>
                <w:sz w:val="24"/>
              </w:rPr>
            </w:pPr>
          </w:p>
        </w:tc>
        <w:tc>
          <w:tcPr>
            <w:tcW w:w="1800" w:type="dxa"/>
            <w:gridSpan w:val="5"/>
            <w:noWrap w:val="0"/>
            <w:vAlign w:val="center"/>
          </w:tcPr>
          <w:p>
            <w:pPr>
              <w:spacing w:before="120" w:after="120" w:line="240" w:lineRule="exact"/>
              <w:jc w:val="right"/>
              <w:rPr>
                <w:rFonts w:ascii="仿宋_GB2312" w:eastAsia="仿宋_GB2312"/>
                <w:color w:val="000000"/>
                <w:sz w:val="24"/>
              </w:rPr>
            </w:pPr>
            <w:r>
              <w:rPr>
                <w:rFonts w:ascii="仿宋_GB2312" w:eastAsia="仿宋_GB2312"/>
                <w:color w:val="000000"/>
                <w:sz w:val="24"/>
              </w:rPr>
              <w:t>%</w:t>
            </w:r>
          </w:p>
        </w:tc>
        <w:tc>
          <w:tcPr>
            <w:tcW w:w="1177" w:type="dxa"/>
            <w:gridSpan w:val="2"/>
            <w:noWrap w:val="0"/>
            <w:vAlign w:val="center"/>
          </w:tcPr>
          <w:p>
            <w:pPr>
              <w:spacing w:before="120" w:after="120" w:line="24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12" w:type="dxa"/>
            <w:vMerge w:val="continue"/>
            <w:noWrap w:val="0"/>
            <w:vAlign w:val="center"/>
          </w:tcPr>
          <w:p>
            <w:pPr>
              <w:spacing w:before="120" w:after="120" w:line="240" w:lineRule="exact"/>
              <w:rPr>
                <w:rFonts w:ascii="仿宋_GB2312" w:eastAsia="仿宋_GB2312"/>
                <w:color w:val="000000"/>
                <w:sz w:val="24"/>
              </w:rPr>
            </w:pPr>
          </w:p>
        </w:tc>
        <w:tc>
          <w:tcPr>
            <w:tcW w:w="3780" w:type="dxa"/>
            <w:gridSpan w:val="8"/>
            <w:noWrap w:val="0"/>
            <w:vAlign w:val="center"/>
          </w:tcPr>
          <w:p>
            <w:pPr>
              <w:spacing w:before="120" w:after="120" w:line="240" w:lineRule="exact"/>
              <w:rPr>
                <w:rFonts w:ascii="仿宋_GB2312" w:eastAsia="仿宋_GB2312"/>
                <w:color w:val="000000"/>
                <w:sz w:val="24"/>
              </w:rPr>
            </w:pPr>
          </w:p>
        </w:tc>
        <w:tc>
          <w:tcPr>
            <w:tcW w:w="1800" w:type="dxa"/>
            <w:gridSpan w:val="3"/>
            <w:noWrap w:val="0"/>
            <w:vAlign w:val="center"/>
          </w:tcPr>
          <w:p>
            <w:pPr>
              <w:spacing w:before="120" w:after="120" w:line="240" w:lineRule="exact"/>
              <w:jc w:val="right"/>
              <w:rPr>
                <w:rFonts w:ascii="仿宋_GB2312" w:eastAsia="仿宋_GB2312"/>
                <w:color w:val="000000"/>
                <w:sz w:val="24"/>
              </w:rPr>
            </w:pPr>
          </w:p>
        </w:tc>
        <w:tc>
          <w:tcPr>
            <w:tcW w:w="1800" w:type="dxa"/>
            <w:gridSpan w:val="5"/>
            <w:noWrap w:val="0"/>
            <w:vAlign w:val="center"/>
          </w:tcPr>
          <w:p>
            <w:pPr>
              <w:spacing w:before="120" w:after="120" w:line="240" w:lineRule="exact"/>
              <w:jc w:val="right"/>
              <w:rPr>
                <w:rFonts w:ascii="仿宋_GB2312" w:eastAsia="仿宋_GB2312"/>
                <w:color w:val="000000"/>
                <w:sz w:val="24"/>
              </w:rPr>
            </w:pPr>
            <w:r>
              <w:rPr>
                <w:rFonts w:ascii="仿宋_GB2312" w:eastAsia="仿宋_GB2312"/>
                <w:color w:val="000000"/>
                <w:sz w:val="24"/>
              </w:rPr>
              <w:t>%</w:t>
            </w:r>
          </w:p>
        </w:tc>
        <w:tc>
          <w:tcPr>
            <w:tcW w:w="1177" w:type="dxa"/>
            <w:gridSpan w:val="2"/>
            <w:noWrap w:val="0"/>
            <w:vAlign w:val="center"/>
          </w:tcPr>
          <w:p>
            <w:pPr>
              <w:spacing w:before="120" w:after="120" w:line="24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875" w:type="dxa"/>
            <w:gridSpan w:val="4"/>
            <w:noWrap w:val="0"/>
            <w:vAlign w:val="center"/>
          </w:tcPr>
          <w:p>
            <w:pPr>
              <w:adjustRightInd w:val="0"/>
              <w:snapToGrid w:val="0"/>
              <w:jc w:val="center"/>
              <w:rPr>
                <w:rFonts w:ascii="仿宋_GB2312" w:eastAsia="仿宋_GB2312"/>
                <w:sz w:val="24"/>
              </w:rPr>
            </w:pPr>
            <w:r>
              <w:rPr>
                <w:rFonts w:hint="eastAsia" w:ascii="仿宋_GB2312" w:eastAsia="仿宋_GB2312"/>
                <w:sz w:val="24"/>
              </w:rPr>
              <w:t>现浇混凝土采用预拌混凝土</w:t>
            </w:r>
          </w:p>
        </w:tc>
        <w:tc>
          <w:tcPr>
            <w:tcW w:w="2317" w:type="dxa"/>
            <w:gridSpan w:val="5"/>
            <w:noWrap w:val="0"/>
            <w:vAlign w:val="center"/>
          </w:tcPr>
          <w:p>
            <w:pPr>
              <w:adjustRightInd w:val="0"/>
              <w:snapToGrid w:val="0"/>
              <w:jc w:val="center"/>
              <w:rPr>
                <w:rFonts w:ascii="仿宋_GB2312" w:eastAsia="仿宋_GB2312"/>
                <w:sz w:val="24"/>
              </w:rPr>
            </w:pPr>
            <w:r>
              <w:rPr>
                <w:rFonts w:hint="eastAsia" w:ascii="仿宋_GB2312" w:eastAsia="仿宋_GB2312"/>
                <w:sz w:val="24"/>
              </w:rPr>
              <w:t>是</w:t>
            </w:r>
            <w:r>
              <w:rPr>
                <w:rFonts w:ascii="仿宋_GB2312" w:eastAsia="仿宋_GB2312"/>
                <w:sz w:val="24"/>
              </w:rPr>
              <w:t xml:space="preserve">    </w:t>
            </w:r>
            <w:r>
              <w:rPr>
                <w:rFonts w:hint="eastAsia" w:ascii="仿宋_GB2312" w:eastAsia="仿宋_GB2312"/>
                <w:sz w:val="24"/>
              </w:rPr>
              <w:t>否</w:t>
            </w:r>
          </w:p>
        </w:tc>
        <w:tc>
          <w:tcPr>
            <w:tcW w:w="3600" w:type="dxa"/>
            <w:gridSpan w:val="8"/>
            <w:noWrap w:val="0"/>
            <w:vAlign w:val="center"/>
          </w:tcPr>
          <w:p>
            <w:pPr>
              <w:adjustRightInd w:val="0"/>
              <w:snapToGrid w:val="0"/>
              <w:jc w:val="center"/>
              <w:rPr>
                <w:rFonts w:ascii="仿宋_GB2312" w:eastAsia="仿宋_GB2312"/>
                <w:sz w:val="24"/>
              </w:rPr>
            </w:pPr>
            <w:r>
              <w:rPr>
                <w:rFonts w:hint="eastAsia" w:ascii="仿宋_GB2312" w:eastAsia="仿宋_GB2312"/>
                <w:sz w:val="24"/>
              </w:rPr>
              <w:t>采用预拌砂浆比例</w:t>
            </w:r>
          </w:p>
        </w:tc>
        <w:tc>
          <w:tcPr>
            <w:tcW w:w="1177" w:type="dxa"/>
            <w:gridSpan w:val="2"/>
            <w:noWrap w:val="0"/>
            <w:vAlign w:val="center"/>
          </w:tcPr>
          <w:p>
            <w:pPr>
              <w:adjustRightInd w:val="0"/>
              <w:snapToGrid w:val="0"/>
              <w:jc w:val="right"/>
              <w:rPr>
                <w:rFonts w:ascii="仿宋_GB2312" w:eastAsia="仿宋_GB2312"/>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75" w:type="dxa"/>
            <w:gridSpan w:val="4"/>
            <w:vMerge w:val="restart"/>
            <w:noWrap w:val="0"/>
            <w:vAlign w:val="center"/>
          </w:tcPr>
          <w:p>
            <w:pPr>
              <w:adjustRightInd w:val="0"/>
              <w:snapToGrid w:val="0"/>
              <w:jc w:val="center"/>
              <w:rPr>
                <w:rFonts w:ascii="仿宋_GB2312" w:eastAsia="仿宋_GB2312"/>
                <w:sz w:val="24"/>
              </w:rPr>
            </w:pPr>
            <w:r>
              <w:rPr>
                <w:rFonts w:hint="eastAsia" w:ascii="仿宋_GB2312" w:eastAsia="仿宋_GB2312"/>
                <w:sz w:val="24"/>
              </w:rPr>
              <w:t>混凝土结构</w:t>
            </w:r>
          </w:p>
        </w:tc>
        <w:tc>
          <w:tcPr>
            <w:tcW w:w="5917" w:type="dxa"/>
            <w:gridSpan w:val="13"/>
            <w:noWrap w:val="0"/>
            <w:vAlign w:val="center"/>
          </w:tcPr>
          <w:p>
            <w:pPr>
              <w:adjustRightInd w:val="0"/>
              <w:snapToGrid w:val="0"/>
              <w:jc w:val="center"/>
              <w:rPr>
                <w:rFonts w:ascii="仿宋_GB2312" w:eastAsia="仿宋_GB2312"/>
                <w:sz w:val="24"/>
              </w:rPr>
            </w:pPr>
            <w:r>
              <w:rPr>
                <w:rFonts w:ascii="仿宋_GB2312" w:eastAsia="仿宋_GB2312"/>
                <w:sz w:val="24"/>
              </w:rPr>
              <w:t>400Mpa</w:t>
            </w:r>
            <w:r>
              <w:rPr>
                <w:rFonts w:hint="eastAsia" w:ascii="仿宋_GB2312" w:eastAsia="仿宋_GB2312"/>
                <w:sz w:val="24"/>
              </w:rPr>
              <w:t>级及以上受力普通钢筋比例</w:t>
            </w:r>
          </w:p>
        </w:tc>
        <w:tc>
          <w:tcPr>
            <w:tcW w:w="1177" w:type="dxa"/>
            <w:gridSpan w:val="2"/>
            <w:noWrap w:val="0"/>
            <w:vAlign w:val="center"/>
          </w:tcPr>
          <w:p>
            <w:pPr>
              <w:adjustRightInd w:val="0"/>
              <w:snapToGrid w:val="0"/>
              <w:jc w:val="right"/>
              <w:rPr>
                <w:rFonts w:asci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75" w:type="dxa"/>
            <w:gridSpan w:val="4"/>
            <w:vMerge w:val="continue"/>
            <w:noWrap w:val="0"/>
            <w:vAlign w:val="center"/>
          </w:tcPr>
          <w:p>
            <w:pPr>
              <w:adjustRightInd w:val="0"/>
              <w:snapToGrid w:val="0"/>
              <w:jc w:val="center"/>
              <w:rPr>
                <w:rFonts w:ascii="仿宋_GB2312" w:eastAsia="仿宋_GB2312"/>
                <w:sz w:val="24"/>
              </w:rPr>
            </w:pPr>
          </w:p>
        </w:tc>
        <w:tc>
          <w:tcPr>
            <w:tcW w:w="5917" w:type="dxa"/>
            <w:gridSpan w:val="13"/>
            <w:noWrap w:val="0"/>
            <w:vAlign w:val="center"/>
          </w:tcPr>
          <w:p>
            <w:pPr>
              <w:adjustRightInd w:val="0"/>
              <w:snapToGrid w:val="0"/>
              <w:jc w:val="center"/>
              <w:rPr>
                <w:rFonts w:ascii="宋体" w:cs="宋体"/>
                <w:sz w:val="24"/>
              </w:rPr>
            </w:pPr>
            <w:r>
              <w:rPr>
                <w:rFonts w:ascii="仿宋_GB2312" w:eastAsia="仿宋_GB2312"/>
                <w:sz w:val="24"/>
              </w:rPr>
              <w:t>C50</w:t>
            </w:r>
            <w:r>
              <w:rPr>
                <w:rFonts w:hint="eastAsia" w:ascii="仿宋_GB2312" w:eastAsia="仿宋_GB2312"/>
                <w:sz w:val="24"/>
              </w:rPr>
              <w:t>混凝土用量占竖向承重结构中混凝土总量的比例</w:t>
            </w:r>
          </w:p>
        </w:tc>
        <w:tc>
          <w:tcPr>
            <w:tcW w:w="1177" w:type="dxa"/>
            <w:gridSpan w:val="2"/>
            <w:noWrap w:val="0"/>
            <w:vAlign w:val="center"/>
          </w:tcPr>
          <w:p>
            <w:pPr>
              <w:adjustRightInd w:val="0"/>
              <w:snapToGrid w:val="0"/>
              <w:jc w:val="right"/>
              <w:rPr>
                <w:rFonts w:asci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875" w:type="dxa"/>
            <w:gridSpan w:val="4"/>
            <w:vMerge w:val="continue"/>
            <w:noWrap w:val="0"/>
            <w:vAlign w:val="center"/>
          </w:tcPr>
          <w:p>
            <w:pPr>
              <w:adjustRightInd w:val="0"/>
              <w:snapToGrid w:val="0"/>
              <w:jc w:val="center"/>
              <w:rPr>
                <w:rFonts w:ascii="仿宋_GB2312" w:eastAsia="仿宋_GB2312"/>
                <w:sz w:val="24"/>
              </w:rPr>
            </w:pPr>
          </w:p>
        </w:tc>
        <w:tc>
          <w:tcPr>
            <w:tcW w:w="5917" w:type="dxa"/>
            <w:gridSpan w:val="13"/>
            <w:noWrap w:val="0"/>
            <w:vAlign w:val="center"/>
          </w:tcPr>
          <w:p>
            <w:pPr>
              <w:adjustRightInd w:val="0"/>
              <w:snapToGrid w:val="0"/>
              <w:jc w:val="center"/>
              <w:rPr>
                <w:rFonts w:ascii="仿宋_GB2312" w:eastAsia="仿宋_GB2312"/>
                <w:sz w:val="24"/>
              </w:rPr>
            </w:pPr>
            <w:r>
              <w:rPr>
                <w:rFonts w:hint="eastAsia" w:ascii="仿宋_GB2312" w:eastAsia="仿宋_GB2312"/>
                <w:sz w:val="24"/>
              </w:rPr>
              <w:t>高耐久性混凝土占混凝土总量的比例</w:t>
            </w:r>
          </w:p>
        </w:tc>
        <w:tc>
          <w:tcPr>
            <w:tcW w:w="1177" w:type="dxa"/>
            <w:gridSpan w:val="2"/>
            <w:noWrap w:val="0"/>
            <w:vAlign w:val="center"/>
          </w:tcPr>
          <w:p>
            <w:pPr>
              <w:adjustRightInd w:val="0"/>
              <w:snapToGrid w:val="0"/>
              <w:jc w:val="right"/>
              <w:rPr>
                <w:rFonts w:asci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75" w:type="dxa"/>
            <w:gridSpan w:val="4"/>
            <w:noWrap w:val="0"/>
            <w:vAlign w:val="center"/>
          </w:tcPr>
          <w:p>
            <w:pPr>
              <w:adjustRightInd w:val="0"/>
              <w:snapToGrid w:val="0"/>
              <w:jc w:val="center"/>
              <w:rPr>
                <w:rFonts w:ascii="仿宋_GB2312" w:eastAsia="仿宋_GB2312"/>
                <w:sz w:val="24"/>
              </w:rPr>
            </w:pPr>
            <w:r>
              <w:rPr>
                <w:rFonts w:hint="eastAsia" w:ascii="仿宋_GB2312" w:eastAsia="仿宋_GB2312"/>
                <w:sz w:val="24"/>
              </w:rPr>
              <w:t>钢结构</w:t>
            </w:r>
          </w:p>
        </w:tc>
        <w:tc>
          <w:tcPr>
            <w:tcW w:w="5917" w:type="dxa"/>
            <w:gridSpan w:val="13"/>
            <w:noWrap w:val="0"/>
            <w:vAlign w:val="center"/>
          </w:tcPr>
          <w:p>
            <w:pPr>
              <w:adjustRightInd w:val="0"/>
              <w:snapToGrid w:val="0"/>
              <w:jc w:val="center"/>
              <w:rPr>
                <w:rFonts w:ascii="仿宋_GB2312" w:eastAsia="仿宋_GB2312"/>
                <w:sz w:val="24"/>
              </w:rPr>
            </w:pPr>
            <w:r>
              <w:rPr>
                <w:rFonts w:ascii="仿宋_GB2312" w:eastAsia="仿宋_GB2312"/>
                <w:sz w:val="24"/>
              </w:rPr>
              <w:t>Q235</w:t>
            </w:r>
            <w:r>
              <w:rPr>
                <w:rFonts w:hint="eastAsia" w:ascii="仿宋_GB2312" w:eastAsia="仿宋_GB2312"/>
                <w:sz w:val="24"/>
              </w:rPr>
              <w:t>及以上高强钢材用量占钢材总量的比例</w:t>
            </w:r>
          </w:p>
        </w:tc>
        <w:tc>
          <w:tcPr>
            <w:tcW w:w="1177" w:type="dxa"/>
            <w:gridSpan w:val="2"/>
            <w:noWrap w:val="0"/>
            <w:vAlign w:val="center"/>
          </w:tcPr>
          <w:p>
            <w:pPr>
              <w:adjustRightInd w:val="0"/>
              <w:snapToGrid w:val="0"/>
              <w:jc w:val="right"/>
              <w:rPr>
                <w:rFonts w:ascii="仿宋_GB2312" w:eastAsia="仿宋_GB2312"/>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8969" w:type="dxa"/>
            <w:gridSpan w:val="19"/>
            <w:noWrap w:val="0"/>
            <w:vAlign w:val="top"/>
          </w:tcPr>
          <w:p>
            <w:pPr>
              <w:spacing w:line="360" w:lineRule="auto"/>
              <w:rPr>
                <w:rFonts w:ascii="仿宋_GB2312" w:eastAsia="仿宋_GB2312"/>
                <w:sz w:val="24"/>
              </w:rPr>
            </w:pPr>
            <w:r>
              <w:rPr>
                <w:rFonts w:hint="eastAsia" w:ascii="仿宋_GB2312" w:eastAsia="仿宋_GB2312"/>
                <w:sz w:val="24"/>
              </w:rPr>
              <w:t>结构专业设计主要特点：（不少于</w:t>
            </w:r>
            <w:r>
              <w:rPr>
                <w:rFonts w:ascii="仿宋_GB2312" w:eastAsia="仿宋_GB2312"/>
                <w:sz w:val="24"/>
              </w:rPr>
              <w:t>600</w:t>
            </w:r>
            <w:r>
              <w:rPr>
                <w:rFonts w:hint="eastAsia" w:ascii="仿宋_GB2312" w:eastAsia="仿宋_GB2312"/>
                <w:sz w:val="24"/>
              </w:rPr>
              <w:t>字）</w:t>
            </w:r>
          </w:p>
          <w:p>
            <w:pPr>
              <w:spacing w:before="120" w:after="120" w:line="240" w:lineRule="exact"/>
              <w:ind w:right="480"/>
              <w:rPr>
                <w:rFonts w:ascii="仿宋_GB2312" w:eastAsia="仿宋_GB2312"/>
                <w:sz w:val="24"/>
              </w:rPr>
            </w:pPr>
          </w:p>
          <w:p>
            <w:pPr>
              <w:spacing w:before="120" w:after="120" w:line="240" w:lineRule="exact"/>
              <w:ind w:right="480"/>
              <w:rPr>
                <w:rFonts w:ascii="仿宋_GB2312" w:eastAsia="仿宋_GB2312"/>
                <w:sz w:val="24"/>
              </w:rPr>
            </w:pPr>
          </w:p>
          <w:p>
            <w:pPr>
              <w:spacing w:before="120" w:after="120" w:line="240" w:lineRule="exact"/>
              <w:ind w:right="480"/>
              <w:rPr>
                <w:rFonts w:ascii="仿宋_GB2312" w:eastAsia="仿宋_GB2312"/>
                <w:sz w:val="24"/>
              </w:rPr>
            </w:pPr>
          </w:p>
          <w:p>
            <w:pPr>
              <w:spacing w:before="120" w:after="120" w:line="240" w:lineRule="exact"/>
              <w:ind w:right="480"/>
              <w:rPr>
                <w:rFonts w:ascii="仿宋_GB2312" w:eastAsia="仿宋_GB2312"/>
                <w:sz w:val="24"/>
              </w:rPr>
            </w:pPr>
          </w:p>
          <w:p>
            <w:pPr>
              <w:spacing w:before="120" w:after="120" w:line="240" w:lineRule="exact"/>
              <w:ind w:right="480"/>
              <w:rPr>
                <w:rFonts w:ascii="仿宋_GB2312" w:eastAsia="仿宋_GB2312"/>
                <w:sz w:val="24"/>
              </w:rPr>
            </w:pPr>
          </w:p>
          <w:p>
            <w:pPr>
              <w:spacing w:before="120" w:after="120" w:line="240" w:lineRule="exact"/>
              <w:ind w:right="480"/>
              <w:rPr>
                <w:rFonts w:ascii="仿宋_GB2312" w:eastAsia="仿宋_GB2312"/>
                <w:sz w:val="24"/>
              </w:rPr>
            </w:pPr>
          </w:p>
          <w:p>
            <w:pPr>
              <w:spacing w:before="120" w:after="120" w:line="240" w:lineRule="exact"/>
              <w:ind w:right="480"/>
              <w:rPr>
                <w:rFonts w:ascii="仿宋_GB2312" w:eastAsia="仿宋_GB2312"/>
                <w:sz w:val="24"/>
              </w:rPr>
            </w:pPr>
          </w:p>
        </w:tc>
      </w:tr>
    </w:tbl>
    <w:p>
      <w:pPr>
        <w:spacing w:line="360" w:lineRule="auto"/>
        <w:jc w:val="center"/>
        <w:rPr>
          <w:rFonts w:ascii="宋体"/>
          <w:b/>
          <w:sz w:val="36"/>
          <w:szCs w:val="36"/>
        </w:rPr>
        <w:sectPr>
          <w:pgSz w:w="11906" w:h="16838"/>
          <w:pgMar w:top="1440" w:right="1800" w:bottom="1440" w:left="1800" w:header="851" w:footer="992" w:gutter="0"/>
          <w:pgNumType w:fmt="decimal"/>
          <w:cols w:space="720" w:num="1"/>
          <w:docGrid w:type="lines" w:linePitch="312" w:charSpace="0"/>
        </w:sectPr>
      </w:pPr>
    </w:p>
    <w:p>
      <w:pPr>
        <w:spacing w:line="360" w:lineRule="auto"/>
        <w:jc w:val="center"/>
        <w:rPr>
          <w:rFonts w:ascii="宋体"/>
          <w:b/>
          <w:sz w:val="36"/>
          <w:szCs w:val="36"/>
        </w:rPr>
      </w:pPr>
      <w:r>
        <w:rPr>
          <w:rFonts w:hint="eastAsia" w:ascii="宋体" w:hAnsi="宋体"/>
          <w:b/>
          <w:sz w:val="36"/>
          <w:szCs w:val="36"/>
        </w:rPr>
        <w:t>专业技术指标（设备专业）</w:t>
      </w:r>
    </w:p>
    <w:tbl>
      <w:tblPr>
        <w:tblStyle w:val="5"/>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1553"/>
        <w:gridCol w:w="283"/>
        <w:gridCol w:w="241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842" w:type="dxa"/>
            <w:noWrap w:val="0"/>
            <w:vAlign w:val="center"/>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采</w:t>
            </w:r>
            <w:r>
              <w:rPr>
                <w:rFonts w:ascii="仿宋_GB2312" w:eastAsia="仿宋_GB2312"/>
                <w:sz w:val="24"/>
              </w:rPr>
              <w:t xml:space="preserve">  </w:t>
            </w:r>
            <w:r>
              <w:rPr>
                <w:rFonts w:hint="eastAsia" w:ascii="仿宋_GB2312" w:eastAsia="仿宋_GB2312"/>
                <w:sz w:val="24"/>
              </w:rPr>
              <w:t>暖</w:t>
            </w:r>
            <w:r>
              <w:rPr>
                <w:rFonts w:ascii="仿宋_GB2312" w:eastAsia="仿宋_GB2312"/>
                <w:sz w:val="24"/>
              </w:rPr>
              <w:t xml:space="preserve">  </w:t>
            </w:r>
            <w:r>
              <w:rPr>
                <w:rFonts w:hint="eastAsia" w:ascii="仿宋_GB2312" w:eastAsia="仿宋_GB2312"/>
                <w:sz w:val="24"/>
              </w:rPr>
              <w:t>方</w:t>
            </w:r>
            <w:r>
              <w:rPr>
                <w:rFonts w:ascii="仿宋_GB2312" w:eastAsia="仿宋_GB2312"/>
                <w:sz w:val="24"/>
              </w:rPr>
              <w:t xml:space="preserve">  </w:t>
            </w:r>
            <w:r>
              <w:rPr>
                <w:rFonts w:hint="eastAsia" w:ascii="仿宋_GB2312" w:eastAsia="仿宋_GB2312"/>
                <w:sz w:val="24"/>
              </w:rPr>
              <w:t>式</w:t>
            </w:r>
          </w:p>
        </w:tc>
        <w:tc>
          <w:tcPr>
            <w:tcW w:w="6089" w:type="dxa"/>
            <w:gridSpan w:val="4"/>
            <w:noWrap w:val="0"/>
            <w:vAlign w:val="top"/>
          </w:tcPr>
          <w:p>
            <w:pPr>
              <w:spacing w:before="156" w:beforeLines="50" w:after="156" w:afterLines="50" w:line="300" w:lineRule="exact"/>
              <w:ind w:firstLine="112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842" w:type="dxa"/>
            <w:noWrap w:val="0"/>
            <w:vAlign w:val="center"/>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采暖</w:t>
            </w:r>
            <w:r>
              <w:rPr>
                <w:rFonts w:ascii="仿宋_GB2312" w:eastAsia="仿宋_GB2312"/>
                <w:sz w:val="24"/>
              </w:rPr>
              <w:t>/</w:t>
            </w:r>
            <w:r>
              <w:rPr>
                <w:rFonts w:hint="eastAsia" w:ascii="仿宋_GB2312" w:eastAsia="仿宋_GB2312"/>
                <w:sz w:val="24"/>
              </w:rPr>
              <w:t>空调总热负荷</w:t>
            </w:r>
          </w:p>
        </w:tc>
        <w:tc>
          <w:tcPr>
            <w:tcW w:w="1836" w:type="dxa"/>
            <w:gridSpan w:val="2"/>
            <w:noWrap w:val="0"/>
            <w:vAlign w:val="top"/>
          </w:tcPr>
          <w:p>
            <w:pPr>
              <w:spacing w:before="156" w:beforeLines="50" w:after="156" w:afterLines="50" w:line="300" w:lineRule="exact"/>
              <w:jc w:val="right"/>
              <w:rPr>
                <w:rFonts w:ascii="仿宋_GB2312" w:eastAsia="仿宋_GB2312"/>
                <w:sz w:val="24"/>
              </w:rPr>
            </w:pPr>
            <w:r>
              <w:rPr>
                <w:rFonts w:ascii="仿宋_GB2312" w:eastAsia="仿宋_GB2312"/>
                <w:sz w:val="24"/>
              </w:rPr>
              <w:t>kW</w:t>
            </w:r>
          </w:p>
        </w:tc>
        <w:tc>
          <w:tcPr>
            <w:tcW w:w="2410" w:type="dxa"/>
            <w:noWrap w:val="0"/>
            <w:vAlign w:val="center"/>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空调总冷负荷</w:t>
            </w:r>
          </w:p>
        </w:tc>
        <w:tc>
          <w:tcPr>
            <w:tcW w:w="1843" w:type="dxa"/>
            <w:noWrap w:val="0"/>
            <w:vAlign w:val="top"/>
          </w:tcPr>
          <w:p>
            <w:pPr>
              <w:spacing w:before="156" w:beforeLines="50" w:after="156" w:afterLines="50" w:line="300" w:lineRule="exact"/>
              <w:jc w:val="right"/>
              <w:rPr>
                <w:rFonts w:ascii="仿宋_GB2312" w:eastAsia="仿宋_GB2312"/>
                <w:sz w:val="24"/>
              </w:rPr>
            </w:pPr>
            <w:r>
              <w:rPr>
                <w:rFonts w:ascii="仿宋_GB2312" w:eastAsia="仿宋_GB2312"/>
                <w:sz w:val="24"/>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noWrap w:val="0"/>
            <w:vAlign w:val="center"/>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空调通风方式</w:t>
            </w:r>
          </w:p>
        </w:tc>
        <w:tc>
          <w:tcPr>
            <w:tcW w:w="6089" w:type="dxa"/>
            <w:gridSpan w:val="4"/>
            <w:noWrap w:val="0"/>
            <w:vAlign w:val="top"/>
          </w:tcPr>
          <w:p>
            <w:pPr>
              <w:spacing w:before="156" w:beforeLines="50" w:after="156" w:afterLines="50" w:line="300" w:lineRule="exact"/>
              <w:ind w:firstLine="112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noWrap w:val="0"/>
            <w:vAlign w:val="center"/>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空调水系统方式</w:t>
            </w:r>
          </w:p>
        </w:tc>
        <w:tc>
          <w:tcPr>
            <w:tcW w:w="6089" w:type="dxa"/>
            <w:gridSpan w:val="4"/>
            <w:noWrap w:val="0"/>
            <w:vAlign w:val="top"/>
          </w:tcPr>
          <w:p>
            <w:pPr>
              <w:spacing w:before="156" w:beforeLines="50" w:after="156" w:afterLines="50"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noWrap w:val="0"/>
            <w:vAlign w:val="center"/>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给水系统方式</w:t>
            </w:r>
          </w:p>
        </w:tc>
        <w:tc>
          <w:tcPr>
            <w:tcW w:w="6089" w:type="dxa"/>
            <w:gridSpan w:val="4"/>
            <w:noWrap w:val="0"/>
            <w:vAlign w:val="top"/>
          </w:tcPr>
          <w:p>
            <w:pPr>
              <w:spacing w:before="156" w:beforeLines="50" w:after="156" w:afterLines="50"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noWrap w:val="0"/>
            <w:vAlign w:val="center"/>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中水回收使用方式</w:t>
            </w:r>
          </w:p>
        </w:tc>
        <w:tc>
          <w:tcPr>
            <w:tcW w:w="6089" w:type="dxa"/>
            <w:gridSpan w:val="4"/>
            <w:noWrap w:val="0"/>
            <w:vAlign w:val="top"/>
          </w:tcPr>
          <w:p>
            <w:pPr>
              <w:spacing w:before="156" w:beforeLines="50" w:after="156" w:afterLines="50"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noWrap w:val="0"/>
            <w:vAlign w:val="center"/>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雨、污水排放方式</w:t>
            </w:r>
          </w:p>
        </w:tc>
        <w:tc>
          <w:tcPr>
            <w:tcW w:w="6089" w:type="dxa"/>
            <w:gridSpan w:val="4"/>
            <w:noWrap w:val="0"/>
            <w:vAlign w:val="top"/>
          </w:tcPr>
          <w:p>
            <w:pPr>
              <w:spacing w:before="156" w:beforeLines="50" w:after="156" w:afterLines="50"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842" w:type="dxa"/>
            <w:noWrap w:val="0"/>
            <w:vAlign w:val="center"/>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消防给水方式</w:t>
            </w:r>
          </w:p>
        </w:tc>
        <w:tc>
          <w:tcPr>
            <w:tcW w:w="6089" w:type="dxa"/>
            <w:gridSpan w:val="4"/>
            <w:noWrap w:val="0"/>
            <w:vAlign w:val="top"/>
          </w:tcPr>
          <w:p>
            <w:pPr>
              <w:spacing w:before="156" w:beforeLines="50" w:after="156" w:afterLines="50"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8" w:type="dxa"/>
            <w:gridSpan w:val="4"/>
            <w:noWrap w:val="0"/>
            <w:vAlign w:val="center"/>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供暖、空调末端装置可独立启停的主要功能房间数量比例</w:t>
            </w:r>
          </w:p>
        </w:tc>
        <w:tc>
          <w:tcPr>
            <w:tcW w:w="1843" w:type="dxa"/>
            <w:noWrap w:val="0"/>
            <w:vAlign w:val="top"/>
          </w:tcPr>
          <w:p>
            <w:pPr>
              <w:spacing w:before="156" w:beforeLines="50" w:after="156" w:afterLines="50" w:line="300" w:lineRule="exact"/>
              <w:jc w:val="right"/>
              <w:rPr>
                <w:rFonts w:ascii="仿宋_GB2312" w:eastAsia="仿宋_GB2312"/>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8" w:type="dxa"/>
            <w:gridSpan w:val="4"/>
            <w:noWrap w:val="0"/>
            <w:vAlign w:val="center"/>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冷、热源机组能效指标比现行国家标准提高或降低幅度</w:t>
            </w:r>
          </w:p>
        </w:tc>
        <w:tc>
          <w:tcPr>
            <w:tcW w:w="1843" w:type="dxa"/>
            <w:noWrap w:val="0"/>
            <w:vAlign w:val="top"/>
          </w:tcPr>
          <w:p>
            <w:pPr>
              <w:spacing w:before="156" w:beforeLines="50" w:after="156" w:afterLines="50" w:line="300" w:lineRule="exact"/>
              <w:jc w:val="right"/>
              <w:rPr>
                <w:rFonts w:ascii="仿宋_GB2312" w:eastAsia="仿宋_GB2312"/>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8" w:type="dxa"/>
            <w:gridSpan w:val="4"/>
            <w:noWrap w:val="0"/>
            <w:vAlign w:val="center"/>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供暖、通风与空调系统能耗降低幅度</w:t>
            </w:r>
          </w:p>
        </w:tc>
        <w:tc>
          <w:tcPr>
            <w:tcW w:w="1843" w:type="dxa"/>
            <w:noWrap w:val="0"/>
            <w:vAlign w:val="top"/>
          </w:tcPr>
          <w:p>
            <w:pPr>
              <w:spacing w:before="156" w:beforeLines="50" w:after="156" w:afterLines="50" w:line="300" w:lineRule="exact"/>
              <w:jc w:val="right"/>
              <w:rPr>
                <w:rFonts w:asci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8" w:type="dxa"/>
            <w:gridSpan w:val="4"/>
            <w:noWrap w:val="0"/>
            <w:vAlign w:val="center"/>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由可再生能源提供的空调用冷量和热量比例</w:t>
            </w:r>
          </w:p>
        </w:tc>
        <w:tc>
          <w:tcPr>
            <w:tcW w:w="1843" w:type="dxa"/>
            <w:noWrap w:val="0"/>
            <w:vAlign w:val="top"/>
          </w:tcPr>
          <w:p>
            <w:pPr>
              <w:spacing w:before="156" w:beforeLines="50" w:after="156" w:afterLines="50" w:line="300" w:lineRule="exact"/>
              <w:jc w:val="right"/>
              <w:rPr>
                <w:rFonts w:asci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88" w:type="dxa"/>
            <w:gridSpan w:val="4"/>
            <w:noWrap w:val="0"/>
            <w:vAlign w:val="center"/>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采用蓄冷蓄热系统</w:t>
            </w:r>
          </w:p>
        </w:tc>
        <w:tc>
          <w:tcPr>
            <w:tcW w:w="1843" w:type="dxa"/>
            <w:noWrap w:val="0"/>
            <w:vAlign w:val="top"/>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是</w:t>
            </w:r>
            <w:r>
              <w:rPr>
                <w:rFonts w:ascii="仿宋_GB2312" w:eastAsia="仿宋_GB2312"/>
                <w:sz w:val="24"/>
              </w:rPr>
              <w:t xml:space="preserve">  </w:t>
            </w:r>
            <w:r>
              <w:rPr>
                <w:rFonts w:hint="eastAsia" w:ascii="仿宋_GB2312"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8" w:type="dxa"/>
            <w:gridSpan w:val="4"/>
            <w:noWrap w:val="0"/>
            <w:vAlign w:val="center"/>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利用余热废热供给建筑蒸汽、供暖或生活热水需求</w:t>
            </w:r>
          </w:p>
        </w:tc>
        <w:tc>
          <w:tcPr>
            <w:tcW w:w="1843" w:type="dxa"/>
            <w:noWrap w:val="0"/>
            <w:vAlign w:val="top"/>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是</w:t>
            </w:r>
            <w:r>
              <w:rPr>
                <w:rFonts w:ascii="仿宋_GB2312" w:eastAsia="仿宋_GB2312"/>
                <w:sz w:val="24"/>
              </w:rPr>
              <w:t xml:space="preserve">  </w:t>
            </w:r>
            <w:r>
              <w:rPr>
                <w:rFonts w:hint="eastAsia" w:ascii="仿宋_GB2312"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88" w:type="dxa"/>
            <w:gridSpan w:val="4"/>
            <w:noWrap w:val="0"/>
            <w:vAlign w:val="center"/>
          </w:tcPr>
          <w:p>
            <w:pPr>
              <w:adjustRightInd w:val="0"/>
              <w:snapToGrid w:val="0"/>
              <w:spacing w:line="276" w:lineRule="auto"/>
              <w:jc w:val="center"/>
              <w:rPr>
                <w:rFonts w:ascii="仿宋_GB2312" w:eastAsia="仿宋_GB2312"/>
                <w:sz w:val="24"/>
              </w:rPr>
            </w:pPr>
            <w:r>
              <w:rPr>
                <w:rFonts w:hint="eastAsia" w:ascii="仿宋_GB2312" w:eastAsia="仿宋_GB2312"/>
                <w:sz w:val="24"/>
              </w:rPr>
              <w:t>集中供暖系统热水循环泵的耗电输热比和通风空调系统风机的单位风量耗功率符合相关国家标准</w:t>
            </w:r>
          </w:p>
        </w:tc>
        <w:tc>
          <w:tcPr>
            <w:tcW w:w="1843" w:type="dxa"/>
            <w:noWrap w:val="0"/>
            <w:vAlign w:val="center"/>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是</w:t>
            </w:r>
            <w:r>
              <w:rPr>
                <w:rFonts w:ascii="仿宋_GB2312" w:eastAsia="仿宋_GB2312"/>
                <w:sz w:val="24"/>
              </w:rPr>
              <w:t xml:space="preserve">  </w:t>
            </w:r>
            <w:r>
              <w:rPr>
                <w:rFonts w:hint="eastAsia" w:ascii="仿宋_GB2312"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088" w:type="dxa"/>
            <w:gridSpan w:val="4"/>
            <w:noWrap w:val="0"/>
            <w:vAlign w:val="center"/>
          </w:tcPr>
          <w:p>
            <w:pPr>
              <w:jc w:val="center"/>
              <w:rPr>
                <w:rFonts w:ascii="仿宋_GB2312" w:eastAsia="仿宋_GB2312"/>
                <w:sz w:val="24"/>
              </w:rPr>
            </w:pPr>
            <w:r>
              <w:rPr>
                <w:rFonts w:hint="eastAsia" w:ascii="仿宋_GB2312" w:eastAsia="仿宋_GB2312"/>
                <w:sz w:val="24"/>
              </w:rPr>
              <w:t>空调冷热水系统循环水泵的耗电输冷（热）比</w:t>
            </w:r>
          </w:p>
          <w:p>
            <w:pPr>
              <w:jc w:val="center"/>
              <w:rPr>
                <w:rFonts w:ascii="仿宋_GB2312" w:eastAsia="仿宋_GB2312"/>
                <w:sz w:val="24"/>
              </w:rPr>
            </w:pPr>
            <w:r>
              <w:rPr>
                <w:rFonts w:hint="eastAsia" w:ascii="仿宋_GB2312" w:eastAsia="仿宋_GB2312"/>
                <w:sz w:val="24"/>
              </w:rPr>
              <w:t>比现行国家标准规定值降低的比率</w:t>
            </w:r>
          </w:p>
        </w:tc>
        <w:tc>
          <w:tcPr>
            <w:tcW w:w="1843" w:type="dxa"/>
            <w:noWrap w:val="0"/>
            <w:vAlign w:val="center"/>
          </w:tcPr>
          <w:p>
            <w:pPr>
              <w:spacing w:before="156" w:beforeLines="50" w:after="156" w:afterLines="50" w:line="300" w:lineRule="exact"/>
              <w:jc w:val="right"/>
              <w:rPr>
                <w:rFonts w:ascii="仿宋_GB2312" w:eastAsia="仿宋_GB2312"/>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noWrap w:val="0"/>
            <w:vAlign w:val="center"/>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场地年径流总量控制率</w:t>
            </w:r>
          </w:p>
        </w:tc>
        <w:tc>
          <w:tcPr>
            <w:tcW w:w="1553" w:type="dxa"/>
            <w:noWrap w:val="0"/>
            <w:vAlign w:val="top"/>
          </w:tcPr>
          <w:p>
            <w:pPr>
              <w:spacing w:before="156" w:beforeLines="50" w:after="156" w:afterLines="50" w:line="300" w:lineRule="exact"/>
              <w:ind w:firstLine="1120"/>
              <w:jc w:val="right"/>
              <w:rPr>
                <w:rFonts w:ascii="仿宋_GB2312" w:eastAsia="仿宋_GB2312"/>
                <w:sz w:val="24"/>
              </w:rPr>
            </w:pPr>
            <w:r>
              <w:rPr>
                <w:rFonts w:hint="eastAsia" w:ascii="宋体" w:hAnsi="宋体" w:cs="宋体"/>
                <w:sz w:val="24"/>
              </w:rPr>
              <w:t>﹪</w:t>
            </w:r>
          </w:p>
        </w:tc>
        <w:tc>
          <w:tcPr>
            <w:tcW w:w="2693" w:type="dxa"/>
            <w:gridSpan w:val="2"/>
            <w:noWrap w:val="0"/>
            <w:vAlign w:val="top"/>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非传统水源利用率</w:t>
            </w:r>
          </w:p>
        </w:tc>
        <w:tc>
          <w:tcPr>
            <w:tcW w:w="1843" w:type="dxa"/>
            <w:noWrap w:val="0"/>
            <w:vAlign w:val="top"/>
          </w:tcPr>
          <w:p>
            <w:pPr>
              <w:spacing w:before="156" w:beforeLines="50" w:after="156" w:afterLines="50" w:line="300" w:lineRule="exact"/>
              <w:jc w:val="right"/>
              <w:rPr>
                <w:rFonts w:ascii="仿宋_GB2312" w:eastAsia="仿宋_GB2312"/>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noWrap w:val="0"/>
            <w:vAlign w:val="center"/>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平均日用水量</w:t>
            </w:r>
          </w:p>
        </w:tc>
        <w:tc>
          <w:tcPr>
            <w:tcW w:w="1553" w:type="dxa"/>
            <w:noWrap w:val="0"/>
            <w:vAlign w:val="top"/>
          </w:tcPr>
          <w:p>
            <w:pPr>
              <w:spacing w:before="156" w:beforeLines="50" w:after="156" w:afterLines="50" w:line="300" w:lineRule="exact"/>
              <w:jc w:val="right"/>
              <w:rPr>
                <w:rFonts w:ascii="仿宋_GB2312" w:eastAsia="仿宋_GB2312"/>
                <w:sz w:val="24"/>
              </w:rPr>
            </w:pPr>
            <w:r>
              <w:rPr>
                <w:rFonts w:ascii="仿宋_GB2312" w:eastAsia="仿宋_GB2312"/>
                <w:sz w:val="24"/>
              </w:rPr>
              <w:t>l/d</w:t>
            </w:r>
          </w:p>
        </w:tc>
        <w:tc>
          <w:tcPr>
            <w:tcW w:w="2693" w:type="dxa"/>
            <w:gridSpan w:val="2"/>
            <w:noWrap w:val="0"/>
            <w:vAlign w:val="top"/>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用水点供水压力</w:t>
            </w:r>
          </w:p>
        </w:tc>
        <w:tc>
          <w:tcPr>
            <w:tcW w:w="1843" w:type="dxa"/>
            <w:noWrap w:val="0"/>
            <w:vAlign w:val="top"/>
          </w:tcPr>
          <w:p>
            <w:pPr>
              <w:spacing w:before="156" w:beforeLines="50" w:after="156" w:afterLines="50" w:line="300" w:lineRule="exact"/>
              <w:jc w:val="right"/>
              <w:rPr>
                <w:rFonts w:ascii="仿宋_GB2312" w:eastAsia="仿宋_GB2312"/>
                <w:sz w:val="24"/>
              </w:rPr>
            </w:pPr>
            <w:r>
              <w:rPr>
                <w:rFonts w:ascii="仿宋_GB2312" w:eastAsia="仿宋_GB2312"/>
                <w:sz w:val="24"/>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noWrap w:val="0"/>
            <w:vAlign w:val="center"/>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卫生器具用水效率等级</w:t>
            </w:r>
          </w:p>
        </w:tc>
        <w:tc>
          <w:tcPr>
            <w:tcW w:w="1553" w:type="dxa"/>
            <w:noWrap w:val="0"/>
            <w:vAlign w:val="top"/>
          </w:tcPr>
          <w:p>
            <w:pPr>
              <w:spacing w:before="156" w:beforeLines="50" w:after="156" w:afterLines="50" w:line="300" w:lineRule="exact"/>
              <w:ind w:firstLine="1120"/>
              <w:rPr>
                <w:rFonts w:ascii="仿宋_GB2312" w:eastAsia="仿宋_GB2312"/>
                <w:sz w:val="24"/>
              </w:rPr>
            </w:pPr>
            <w:r>
              <w:rPr>
                <w:rFonts w:hint="eastAsia" w:ascii="仿宋_GB2312" w:eastAsia="仿宋_GB2312"/>
                <w:sz w:val="24"/>
              </w:rPr>
              <w:t>级</w:t>
            </w:r>
          </w:p>
        </w:tc>
        <w:tc>
          <w:tcPr>
            <w:tcW w:w="2693" w:type="dxa"/>
            <w:gridSpan w:val="2"/>
            <w:noWrap w:val="0"/>
            <w:vAlign w:val="top"/>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分类设置用水计量装置</w:t>
            </w:r>
          </w:p>
        </w:tc>
        <w:tc>
          <w:tcPr>
            <w:tcW w:w="1843" w:type="dxa"/>
            <w:noWrap w:val="0"/>
            <w:vAlign w:val="top"/>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是</w:t>
            </w:r>
            <w:r>
              <w:rPr>
                <w:rFonts w:ascii="仿宋_GB2312" w:eastAsia="仿宋_GB2312"/>
                <w:sz w:val="24"/>
              </w:rPr>
              <w:t xml:space="preserve">  </w:t>
            </w:r>
            <w:r>
              <w:rPr>
                <w:rFonts w:hint="eastAsia" w:ascii="仿宋_GB2312"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842" w:type="dxa"/>
            <w:noWrap w:val="0"/>
            <w:vAlign w:val="center"/>
          </w:tcPr>
          <w:p>
            <w:pPr>
              <w:adjustRightInd w:val="0"/>
              <w:snapToGrid w:val="0"/>
              <w:spacing w:line="276" w:lineRule="auto"/>
              <w:jc w:val="center"/>
              <w:rPr>
                <w:rFonts w:ascii="仿宋_GB2312" w:eastAsia="仿宋_GB2312"/>
                <w:sz w:val="24"/>
              </w:rPr>
            </w:pPr>
            <w:r>
              <w:rPr>
                <w:rFonts w:hint="eastAsia" w:ascii="仿宋_GB2312" w:eastAsia="仿宋_GB2312"/>
                <w:sz w:val="24"/>
              </w:rPr>
              <w:t>绿化灌溉系统类别</w:t>
            </w:r>
          </w:p>
        </w:tc>
        <w:tc>
          <w:tcPr>
            <w:tcW w:w="1553" w:type="dxa"/>
            <w:noWrap w:val="0"/>
            <w:vAlign w:val="top"/>
          </w:tcPr>
          <w:p>
            <w:pPr>
              <w:adjustRightInd w:val="0"/>
              <w:snapToGrid w:val="0"/>
              <w:spacing w:line="276" w:lineRule="auto"/>
              <w:ind w:firstLine="1120"/>
              <w:rPr>
                <w:rFonts w:ascii="仿宋_GB2312" w:eastAsia="仿宋_GB2312"/>
                <w:sz w:val="24"/>
              </w:rPr>
            </w:pPr>
          </w:p>
        </w:tc>
        <w:tc>
          <w:tcPr>
            <w:tcW w:w="2693" w:type="dxa"/>
            <w:gridSpan w:val="2"/>
            <w:noWrap w:val="0"/>
            <w:vAlign w:val="top"/>
          </w:tcPr>
          <w:p>
            <w:pPr>
              <w:adjustRightInd w:val="0"/>
              <w:snapToGrid w:val="0"/>
              <w:spacing w:line="276" w:lineRule="auto"/>
              <w:jc w:val="center"/>
              <w:rPr>
                <w:rFonts w:ascii="仿宋_GB2312" w:eastAsia="仿宋_GB2312"/>
                <w:sz w:val="24"/>
              </w:rPr>
            </w:pPr>
            <w:r>
              <w:rPr>
                <w:rFonts w:hint="eastAsia" w:ascii="仿宋_GB2312" w:eastAsia="仿宋_GB2312"/>
                <w:sz w:val="24"/>
              </w:rPr>
              <w:t>由可再生能源提供的生活用热水比例</w:t>
            </w:r>
          </w:p>
        </w:tc>
        <w:tc>
          <w:tcPr>
            <w:tcW w:w="1843" w:type="dxa"/>
            <w:noWrap w:val="0"/>
            <w:vAlign w:val="center"/>
          </w:tcPr>
          <w:p>
            <w:pPr>
              <w:adjustRightInd w:val="0"/>
              <w:snapToGrid w:val="0"/>
              <w:spacing w:line="276" w:lineRule="auto"/>
              <w:jc w:val="right"/>
              <w:rPr>
                <w:rFonts w:ascii="仿宋_GB2312" w:eastAsia="仿宋_GB2312"/>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noWrap w:val="0"/>
            <w:vAlign w:val="center"/>
          </w:tcPr>
          <w:p>
            <w:pPr>
              <w:spacing w:before="156" w:beforeLines="50" w:after="156" w:afterLines="50" w:line="300" w:lineRule="exact"/>
              <w:jc w:val="center"/>
              <w:rPr>
                <w:rFonts w:ascii="仿宋_GB2312" w:eastAsia="仿宋_GB2312"/>
                <w:sz w:val="24"/>
              </w:rPr>
            </w:pPr>
            <w:r>
              <w:rPr>
                <w:rFonts w:hint="eastAsia" w:ascii="仿宋_GB2312" w:eastAsia="仿宋_GB2312"/>
                <w:sz w:val="24"/>
              </w:rPr>
              <w:t>相关节水技术或措施</w:t>
            </w:r>
          </w:p>
        </w:tc>
        <w:tc>
          <w:tcPr>
            <w:tcW w:w="6089" w:type="dxa"/>
            <w:gridSpan w:val="4"/>
            <w:noWrap w:val="0"/>
            <w:vAlign w:val="top"/>
          </w:tcPr>
          <w:p>
            <w:pPr>
              <w:spacing w:before="156" w:beforeLines="50" w:after="156" w:afterLines="50" w:line="300" w:lineRule="exact"/>
              <w:ind w:firstLine="112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6" w:hRule="atLeast"/>
        </w:trPr>
        <w:tc>
          <w:tcPr>
            <w:tcW w:w="8931" w:type="dxa"/>
            <w:gridSpan w:val="5"/>
            <w:noWrap w:val="0"/>
            <w:vAlign w:val="top"/>
          </w:tcPr>
          <w:p>
            <w:pPr>
              <w:spacing w:before="156" w:beforeLines="50" w:after="156" w:afterLines="50" w:line="300" w:lineRule="exact"/>
              <w:rPr>
                <w:rFonts w:ascii="仿宋_GB2312" w:eastAsia="仿宋_GB2312"/>
                <w:color w:val="000000"/>
                <w:sz w:val="24"/>
                <w:szCs w:val="28"/>
              </w:rPr>
            </w:pPr>
            <w:r>
              <w:rPr>
                <w:rFonts w:hint="eastAsia" w:ascii="仿宋_GB2312" w:eastAsia="仿宋_GB2312"/>
                <w:color w:val="000000"/>
                <w:sz w:val="24"/>
                <w:szCs w:val="28"/>
              </w:rPr>
              <w:t>设备专业设计主要特点：</w:t>
            </w:r>
          </w:p>
          <w:p>
            <w:pPr>
              <w:spacing w:line="300" w:lineRule="exact"/>
              <w:rPr>
                <w:rFonts w:ascii="仿宋_GB2312" w:eastAsia="仿宋_GB2312"/>
                <w:color w:val="000000"/>
                <w:sz w:val="24"/>
                <w:szCs w:val="28"/>
              </w:rPr>
            </w:pPr>
            <w:r>
              <w:rPr>
                <w:rFonts w:hint="eastAsia" w:ascii="仿宋_GB2312" w:eastAsia="仿宋_GB2312"/>
                <w:color w:val="000000"/>
                <w:sz w:val="24"/>
                <w:szCs w:val="28"/>
              </w:rPr>
              <w:t>暖</w:t>
            </w:r>
            <w:r>
              <w:rPr>
                <w:rFonts w:ascii="仿宋_GB2312" w:eastAsia="仿宋_GB2312"/>
                <w:color w:val="000000"/>
                <w:sz w:val="24"/>
                <w:szCs w:val="28"/>
              </w:rPr>
              <w:t xml:space="preserve">  </w:t>
            </w:r>
            <w:r>
              <w:rPr>
                <w:rFonts w:hint="eastAsia" w:ascii="仿宋_GB2312" w:eastAsia="仿宋_GB2312"/>
                <w:color w:val="000000"/>
                <w:sz w:val="24"/>
                <w:szCs w:val="28"/>
              </w:rPr>
              <w:t>通：（不少于</w:t>
            </w:r>
            <w:r>
              <w:rPr>
                <w:rFonts w:ascii="仿宋_GB2312" w:eastAsia="仿宋_GB2312"/>
                <w:color w:val="000000"/>
                <w:sz w:val="24"/>
                <w:szCs w:val="28"/>
              </w:rPr>
              <w:t>300</w:t>
            </w:r>
            <w:r>
              <w:rPr>
                <w:rFonts w:hint="eastAsia" w:ascii="仿宋_GB2312" w:eastAsia="仿宋_GB2312"/>
                <w:color w:val="000000"/>
                <w:sz w:val="24"/>
                <w:szCs w:val="28"/>
              </w:rPr>
              <w:t>字）</w:t>
            </w:r>
          </w:p>
          <w:p>
            <w:pPr>
              <w:spacing w:before="156" w:beforeLines="50" w:after="156" w:afterLines="50" w:line="300" w:lineRule="exact"/>
              <w:rPr>
                <w:rFonts w:ascii="仿宋_GB2312" w:eastAsia="仿宋_GB2312"/>
                <w:color w:val="000000"/>
                <w:sz w:val="24"/>
                <w:szCs w:val="28"/>
              </w:rPr>
            </w:pPr>
          </w:p>
          <w:p>
            <w:pPr>
              <w:spacing w:before="156" w:beforeLines="50" w:after="156" w:afterLines="50" w:line="300" w:lineRule="exact"/>
              <w:rPr>
                <w:rFonts w:ascii="仿宋_GB2312" w:eastAsia="仿宋_GB2312"/>
                <w:color w:val="000000"/>
                <w:sz w:val="24"/>
                <w:szCs w:val="28"/>
              </w:rPr>
            </w:pPr>
          </w:p>
          <w:p>
            <w:pPr>
              <w:spacing w:before="156" w:beforeLines="50" w:after="156" w:afterLines="50" w:line="300" w:lineRule="exact"/>
              <w:rPr>
                <w:rFonts w:ascii="仿宋_GB2312" w:eastAsia="仿宋_GB2312"/>
                <w:color w:val="000000"/>
                <w:sz w:val="24"/>
                <w:szCs w:val="28"/>
              </w:rPr>
            </w:pPr>
            <w:r>
              <w:rPr>
                <w:rFonts w:hint="eastAsia" w:ascii="仿宋_GB2312" w:eastAsia="仿宋_GB2312"/>
                <w:color w:val="000000"/>
                <w:sz w:val="24"/>
                <w:szCs w:val="28"/>
              </w:rPr>
              <w:t>动</w:t>
            </w:r>
            <w:r>
              <w:rPr>
                <w:rFonts w:ascii="仿宋_GB2312" w:eastAsia="仿宋_GB2312"/>
                <w:color w:val="000000"/>
                <w:sz w:val="24"/>
                <w:szCs w:val="28"/>
              </w:rPr>
              <w:t xml:space="preserve">  </w:t>
            </w:r>
            <w:r>
              <w:rPr>
                <w:rFonts w:hint="eastAsia" w:ascii="仿宋_GB2312" w:eastAsia="仿宋_GB2312"/>
                <w:color w:val="000000"/>
                <w:sz w:val="24"/>
                <w:szCs w:val="28"/>
              </w:rPr>
              <w:t>力：（不少于</w:t>
            </w:r>
            <w:r>
              <w:rPr>
                <w:rFonts w:ascii="仿宋_GB2312" w:eastAsia="仿宋_GB2312"/>
                <w:color w:val="000000"/>
                <w:sz w:val="24"/>
                <w:szCs w:val="28"/>
              </w:rPr>
              <w:t>200</w:t>
            </w:r>
            <w:r>
              <w:rPr>
                <w:rFonts w:hint="eastAsia" w:ascii="仿宋_GB2312" w:eastAsia="仿宋_GB2312"/>
                <w:color w:val="000000"/>
                <w:sz w:val="24"/>
                <w:szCs w:val="28"/>
              </w:rPr>
              <w:t>字）</w:t>
            </w:r>
          </w:p>
          <w:p>
            <w:pPr>
              <w:spacing w:before="156" w:beforeLines="50" w:after="156" w:afterLines="50" w:line="300" w:lineRule="exact"/>
              <w:rPr>
                <w:rFonts w:ascii="仿宋_GB2312" w:eastAsia="仿宋_GB2312"/>
                <w:color w:val="000000"/>
                <w:sz w:val="24"/>
                <w:szCs w:val="28"/>
              </w:rPr>
            </w:pPr>
          </w:p>
          <w:p>
            <w:pPr>
              <w:spacing w:before="156" w:beforeLines="50" w:after="156" w:afterLines="50" w:line="300" w:lineRule="exact"/>
              <w:rPr>
                <w:rFonts w:ascii="仿宋_GB2312" w:eastAsia="仿宋_GB2312"/>
                <w:color w:val="000000"/>
                <w:sz w:val="24"/>
                <w:szCs w:val="28"/>
              </w:rPr>
            </w:pPr>
          </w:p>
          <w:p>
            <w:pPr>
              <w:spacing w:line="300" w:lineRule="exact"/>
              <w:rPr>
                <w:rFonts w:ascii="仿宋_GB2312" w:eastAsia="仿宋_GB2312"/>
                <w:color w:val="000000"/>
                <w:sz w:val="24"/>
                <w:szCs w:val="28"/>
              </w:rPr>
            </w:pPr>
            <w:r>
              <w:rPr>
                <w:rFonts w:hint="eastAsia" w:ascii="仿宋_GB2312" w:eastAsia="仿宋_GB2312"/>
                <w:color w:val="000000"/>
                <w:sz w:val="24"/>
                <w:szCs w:val="28"/>
              </w:rPr>
              <w:t>给</w:t>
            </w:r>
            <w:r>
              <w:rPr>
                <w:rFonts w:ascii="仿宋_GB2312" w:eastAsia="仿宋_GB2312"/>
                <w:color w:val="000000"/>
                <w:sz w:val="24"/>
                <w:szCs w:val="28"/>
              </w:rPr>
              <w:t xml:space="preserve"> </w:t>
            </w:r>
            <w:r>
              <w:rPr>
                <w:rFonts w:hint="eastAsia" w:ascii="仿宋_GB2312" w:eastAsia="仿宋_GB2312"/>
                <w:color w:val="000000"/>
                <w:sz w:val="24"/>
                <w:szCs w:val="28"/>
              </w:rPr>
              <w:t>排</w:t>
            </w:r>
            <w:r>
              <w:rPr>
                <w:rFonts w:ascii="仿宋_GB2312" w:eastAsia="仿宋_GB2312"/>
                <w:color w:val="000000"/>
                <w:sz w:val="24"/>
                <w:szCs w:val="28"/>
              </w:rPr>
              <w:t xml:space="preserve"> </w:t>
            </w:r>
            <w:r>
              <w:rPr>
                <w:rFonts w:hint="eastAsia" w:ascii="仿宋_GB2312" w:eastAsia="仿宋_GB2312"/>
                <w:color w:val="000000"/>
                <w:sz w:val="24"/>
                <w:szCs w:val="28"/>
              </w:rPr>
              <w:t>水：（不少于</w:t>
            </w:r>
            <w:r>
              <w:rPr>
                <w:rFonts w:ascii="仿宋_GB2312" w:eastAsia="仿宋_GB2312"/>
                <w:color w:val="000000"/>
                <w:sz w:val="24"/>
                <w:szCs w:val="28"/>
              </w:rPr>
              <w:t>200</w:t>
            </w:r>
            <w:r>
              <w:rPr>
                <w:rFonts w:hint="eastAsia" w:ascii="仿宋_GB2312" w:eastAsia="仿宋_GB2312"/>
                <w:color w:val="000000"/>
                <w:sz w:val="24"/>
                <w:szCs w:val="28"/>
              </w:rPr>
              <w:t>字）</w:t>
            </w:r>
          </w:p>
          <w:p>
            <w:pPr>
              <w:spacing w:line="300" w:lineRule="exact"/>
              <w:rPr>
                <w:rFonts w:ascii="仿宋_GB2312" w:eastAsia="仿宋_GB2312"/>
                <w:color w:val="000000"/>
                <w:sz w:val="24"/>
                <w:szCs w:val="28"/>
              </w:rPr>
            </w:pPr>
          </w:p>
          <w:p>
            <w:pPr>
              <w:spacing w:line="300" w:lineRule="exact"/>
              <w:rPr>
                <w:rFonts w:ascii="仿宋_GB2312" w:eastAsia="仿宋_GB2312"/>
                <w:color w:val="000000"/>
                <w:sz w:val="24"/>
                <w:szCs w:val="28"/>
              </w:rPr>
            </w:pPr>
          </w:p>
          <w:p>
            <w:pPr>
              <w:spacing w:line="300" w:lineRule="exact"/>
              <w:rPr>
                <w:rFonts w:ascii="仿宋_GB2312" w:eastAsia="仿宋_GB2312"/>
                <w:color w:val="000000"/>
                <w:sz w:val="24"/>
                <w:szCs w:val="28"/>
              </w:rPr>
            </w:pPr>
          </w:p>
          <w:p>
            <w:pPr>
              <w:spacing w:line="300" w:lineRule="exact"/>
              <w:rPr>
                <w:rFonts w:ascii="仿宋_GB2312" w:eastAsia="仿宋_GB2312"/>
                <w:color w:val="000000"/>
                <w:sz w:val="24"/>
                <w:szCs w:val="28"/>
              </w:rPr>
            </w:pPr>
          </w:p>
          <w:p>
            <w:pPr>
              <w:spacing w:line="300" w:lineRule="exact"/>
              <w:rPr>
                <w:rFonts w:ascii="仿宋_GB2312" w:eastAsia="仿宋_GB2312"/>
                <w:color w:val="000000"/>
                <w:sz w:val="24"/>
                <w:szCs w:val="28"/>
              </w:rPr>
            </w:pPr>
            <w:r>
              <w:rPr>
                <w:rFonts w:hint="eastAsia" w:ascii="仿宋_GB2312" w:eastAsia="仿宋_GB2312"/>
                <w:color w:val="000000"/>
                <w:sz w:val="24"/>
                <w:szCs w:val="28"/>
              </w:rPr>
              <w:t>消防给水：（不少于</w:t>
            </w:r>
            <w:r>
              <w:rPr>
                <w:rFonts w:ascii="仿宋_GB2312" w:eastAsia="仿宋_GB2312"/>
                <w:color w:val="000000"/>
                <w:sz w:val="24"/>
                <w:szCs w:val="28"/>
              </w:rPr>
              <w:t>200</w:t>
            </w:r>
            <w:r>
              <w:rPr>
                <w:rFonts w:hint="eastAsia" w:ascii="仿宋_GB2312" w:eastAsia="仿宋_GB2312"/>
                <w:color w:val="000000"/>
                <w:sz w:val="24"/>
                <w:szCs w:val="28"/>
              </w:rPr>
              <w:t>字）</w:t>
            </w:r>
          </w:p>
          <w:p>
            <w:pPr>
              <w:spacing w:before="156" w:beforeLines="50" w:after="156" w:afterLines="50" w:line="300" w:lineRule="exact"/>
              <w:rPr>
                <w:rFonts w:ascii="仿宋_GB2312" w:eastAsia="仿宋_GB2312"/>
                <w:sz w:val="28"/>
                <w:szCs w:val="28"/>
              </w:rPr>
            </w:pPr>
          </w:p>
          <w:p>
            <w:pPr>
              <w:spacing w:before="156" w:beforeLines="50" w:after="156" w:afterLines="50" w:line="300" w:lineRule="exact"/>
              <w:rPr>
                <w:rFonts w:ascii="仿宋_GB2312" w:eastAsia="仿宋_GB2312"/>
                <w:sz w:val="28"/>
                <w:szCs w:val="28"/>
              </w:rPr>
            </w:pPr>
          </w:p>
        </w:tc>
      </w:tr>
    </w:tbl>
    <w:p>
      <w:pPr>
        <w:spacing w:line="280" w:lineRule="exact"/>
        <w:rPr>
          <w:rFonts w:ascii="宋体"/>
          <w:sz w:val="28"/>
          <w:szCs w:val="28"/>
        </w:rPr>
      </w:pPr>
    </w:p>
    <w:p>
      <w:pPr>
        <w:spacing w:line="360" w:lineRule="auto"/>
        <w:jc w:val="center"/>
        <w:rPr>
          <w:rFonts w:ascii="宋体"/>
          <w:b/>
          <w:sz w:val="36"/>
          <w:szCs w:val="36"/>
        </w:rPr>
        <w:sectPr>
          <w:pgSz w:w="11906" w:h="16838"/>
          <w:pgMar w:top="1440" w:right="1800" w:bottom="1440" w:left="1800" w:header="851" w:footer="992" w:gutter="0"/>
          <w:pgNumType w:fmt="decimal"/>
          <w:cols w:space="720" w:num="1"/>
          <w:docGrid w:type="lines" w:linePitch="312" w:charSpace="0"/>
        </w:sectPr>
      </w:pPr>
    </w:p>
    <w:p>
      <w:pPr>
        <w:spacing w:line="360" w:lineRule="auto"/>
        <w:jc w:val="center"/>
        <w:rPr>
          <w:rFonts w:ascii="宋体"/>
          <w:b/>
          <w:sz w:val="36"/>
          <w:szCs w:val="36"/>
        </w:rPr>
      </w:pPr>
      <w:r>
        <w:rPr>
          <w:rFonts w:hint="eastAsia" w:ascii="宋体" w:hAnsi="宋体"/>
          <w:b/>
          <w:sz w:val="36"/>
          <w:szCs w:val="36"/>
        </w:rPr>
        <w:t>专业技术指标（电气专业）</w:t>
      </w:r>
    </w:p>
    <w:tbl>
      <w:tblPr>
        <w:tblStyle w:val="5"/>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1275"/>
        <w:gridCol w:w="567"/>
        <w:gridCol w:w="709"/>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noWrap w:val="0"/>
            <w:vAlign w:val="center"/>
          </w:tcPr>
          <w:p>
            <w:pPr>
              <w:spacing w:before="156" w:beforeLines="50" w:after="156" w:afterLines="50"/>
              <w:jc w:val="center"/>
              <w:rPr>
                <w:rFonts w:ascii="仿宋_GB2312" w:eastAsia="仿宋_GB2312"/>
                <w:sz w:val="24"/>
              </w:rPr>
            </w:pPr>
            <w:r>
              <w:rPr>
                <w:rFonts w:hint="eastAsia" w:ascii="仿宋_GB2312" w:eastAsia="仿宋_GB2312"/>
                <w:sz w:val="24"/>
              </w:rPr>
              <w:t>动力总电负荷</w:t>
            </w:r>
          </w:p>
        </w:tc>
        <w:tc>
          <w:tcPr>
            <w:tcW w:w="1842" w:type="dxa"/>
            <w:gridSpan w:val="2"/>
            <w:noWrap w:val="0"/>
            <w:vAlign w:val="center"/>
          </w:tcPr>
          <w:p>
            <w:pPr>
              <w:spacing w:before="156" w:beforeLines="50" w:after="156" w:afterLines="50"/>
              <w:jc w:val="center"/>
              <w:rPr>
                <w:rFonts w:ascii="仿宋_GB2312" w:eastAsia="仿宋_GB2312"/>
                <w:sz w:val="24"/>
              </w:rPr>
            </w:pPr>
            <w:r>
              <w:rPr>
                <w:rFonts w:ascii="仿宋_GB2312" w:eastAsia="仿宋_GB2312"/>
                <w:sz w:val="24"/>
              </w:rPr>
              <w:t xml:space="preserve">          kW</w:t>
            </w:r>
          </w:p>
        </w:tc>
        <w:tc>
          <w:tcPr>
            <w:tcW w:w="1985" w:type="dxa"/>
            <w:gridSpan w:val="2"/>
            <w:noWrap w:val="0"/>
            <w:vAlign w:val="center"/>
          </w:tcPr>
          <w:p>
            <w:pPr>
              <w:spacing w:before="156" w:beforeLines="50" w:after="156" w:afterLines="50"/>
              <w:jc w:val="center"/>
              <w:rPr>
                <w:rFonts w:ascii="仿宋_GB2312" w:eastAsia="仿宋_GB2312"/>
                <w:sz w:val="24"/>
              </w:rPr>
            </w:pPr>
            <w:r>
              <w:rPr>
                <w:rFonts w:hint="eastAsia" w:ascii="仿宋_GB2312" w:eastAsia="仿宋_GB2312"/>
                <w:sz w:val="24"/>
              </w:rPr>
              <w:t>照明总电负荷</w:t>
            </w:r>
          </w:p>
        </w:tc>
        <w:tc>
          <w:tcPr>
            <w:tcW w:w="1843" w:type="dxa"/>
            <w:noWrap w:val="0"/>
            <w:vAlign w:val="center"/>
          </w:tcPr>
          <w:p>
            <w:pPr>
              <w:spacing w:before="156" w:beforeLines="50" w:after="156" w:afterLines="50"/>
              <w:jc w:val="center"/>
              <w:rPr>
                <w:rFonts w:ascii="仿宋_GB2312" w:eastAsia="仿宋_GB2312"/>
                <w:sz w:val="24"/>
              </w:rPr>
            </w:pPr>
            <w:r>
              <w:rPr>
                <w:rFonts w:ascii="仿宋_GB2312" w:eastAsia="仿宋_GB2312"/>
                <w:sz w:val="24"/>
              </w:rPr>
              <w:t xml:space="preserve">        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3403" w:type="dxa"/>
            <w:noWrap w:val="0"/>
            <w:vAlign w:val="center"/>
          </w:tcPr>
          <w:p>
            <w:pPr>
              <w:spacing w:before="156" w:beforeLines="50" w:after="156" w:afterLines="50"/>
              <w:jc w:val="center"/>
              <w:rPr>
                <w:rFonts w:ascii="仿宋_GB2312" w:eastAsia="仿宋_GB2312"/>
                <w:sz w:val="24"/>
              </w:rPr>
            </w:pPr>
            <w:r>
              <w:rPr>
                <w:rFonts w:hint="eastAsia" w:ascii="仿宋_GB2312" w:eastAsia="仿宋_GB2312"/>
                <w:sz w:val="24"/>
              </w:rPr>
              <w:t>供电电源设计情况</w:t>
            </w:r>
          </w:p>
        </w:tc>
        <w:tc>
          <w:tcPr>
            <w:tcW w:w="1842" w:type="dxa"/>
            <w:gridSpan w:val="2"/>
            <w:noWrap w:val="0"/>
            <w:vAlign w:val="center"/>
          </w:tcPr>
          <w:p>
            <w:pPr>
              <w:spacing w:before="156" w:beforeLines="50" w:after="156" w:afterLines="50"/>
              <w:jc w:val="center"/>
              <w:rPr>
                <w:rFonts w:ascii="仿宋_GB2312" w:eastAsia="仿宋_GB2312"/>
                <w:sz w:val="24"/>
              </w:rPr>
            </w:pPr>
          </w:p>
        </w:tc>
        <w:tc>
          <w:tcPr>
            <w:tcW w:w="1985" w:type="dxa"/>
            <w:gridSpan w:val="2"/>
            <w:noWrap w:val="0"/>
            <w:vAlign w:val="center"/>
          </w:tcPr>
          <w:p>
            <w:pPr>
              <w:spacing w:before="156" w:beforeLines="50" w:after="156" w:afterLines="50"/>
              <w:jc w:val="center"/>
              <w:rPr>
                <w:rFonts w:ascii="仿宋_GB2312" w:eastAsia="仿宋_GB2312"/>
                <w:sz w:val="24"/>
              </w:rPr>
            </w:pPr>
            <w:r>
              <w:rPr>
                <w:rFonts w:hint="eastAsia" w:ascii="仿宋_GB2312" w:eastAsia="仿宋_GB2312"/>
                <w:sz w:val="24"/>
              </w:rPr>
              <w:t>变压器装机台数</w:t>
            </w:r>
          </w:p>
          <w:p>
            <w:pPr>
              <w:spacing w:before="156" w:beforeLines="50" w:after="156" w:afterLines="50"/>
              <w:jc w:val="center"/>
              <w:rPr>
                <w:rFonts w:ascii="仿宋_GB2312" w:eastAsia="仿宋_GB2312"/>
                <w:sz w:val="24"/>
              </w:rPr>
            </w:pPr>
            <w:r>
              <w:rPr>
                <w:rFonts w:hint="eastAsia" w:ascii="仿宋_GB2312" w:eastAsia="仿宋_GB2312"/>
                <w:sz w:val="24"/>
              </w:rPr>
              <w:t>及容量</w:t>
            </w:r>
          </w:p>
        </w:tc>
        <w:tc>
          <w:tcPr>
            <w:tcW w:w="1843" w:type="dxa"/>
            <w:noWrap w:val="0"/>
            <w:vAlign w:val="center"/>
          </w:tcPr>
          <w:p>
            <w:pPr>
              <w:spacing w:before="156" w:beforeLines="50" w:after="156" w:afterLines="50"/>
              <w:ind w:firstLine="480" w:firstLineChars="200"/>
              <w:rPr>
                <w:rFonts w:ascii="仿宋_GB2312" w:eastAsia="仿宋_GB2312"/>
                <w:sz w:val="24"/>
              </w:rPr>
            </w:pPr>
            <w:r>
              <w:rPr>
                <w:rFonts w:hint="eastAsia" w:ascii="仿宋_GB2312" w:eastAsia="仿宋_GB2312"/>
                <w:sz w:val="24"/>
              </w:rPr>
              <w:t>台</w:t>
            </w:r>
            <w:r>
              <w:rPr>
                <w:rFonts w:ascii="仿宋_GB2312" w:eastAsia="仿宋_GB2312"/>
                <w:sz w:val="24"/>
              </w:rPr>
              <w:t xml:space="preserve">    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403" w:type="dxa"/>
            <w:noWrap w:val="0"/>
            <w:vAlign w:val="center"/>
          </w:tcPr>
          <w:p>
            <w:pPr>
              <w:spacing w:before="156" w:beforeLines="50" w:after="156" w:afterLines="50"/>
              <w:jc w:val="center"/>
              <w:rPr>
                <w:rFonts w:ascii="仿宋_GB2312" w:eastAsia="仿宋_GB2312"/>
                <w:sz w:val="24"/>
              </w:rPr>
            </w:pPr>
            <w:r>
              <w:rPr>
                <w:rFonts w:hint="eastAsia" w:ascii="仿宋_GB2312" w:eastAsia="仿宋_GB2312"/>
                <w:sz w:val="24"/>
              </w:rPr>
              <w:t>用电负荷等级确定情况</w:t>
            </w:r>
          </w:p>
        </w:tc>
        <w:tc>
          <w:tcPr>
            <w:tcW w:w="5670" w:type="dxa"/>
            <w:gridSpan w:val="5"/>
            <w:noWrap w:val="0"/>
            <w:vAlign w:val="center"/>
          </w:tcPr>
          <w:p>
            <w:pPr>
              <w:spacing w:before="156" w:beforeLines="50" w:after="156" w:afterLines="50"/>
              <w:jc w:val="righ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403" w:type="dxa"/>
            <w:noWrap w:val="0"/>
            <w:vAlign w:val="center"/>
          </w:tcPr>
          <w:p>
            <w:pPr>
              <w:spacing w:before="156" w:beforeLines="50" w:after="156" w:afterLines="50"/>
              <w:jc w:val="center"/>
              <w:rPr>
                <w:rFonts w:ascii="仿宋_GB2312" w:eastAsia="仿宋_GB2312"/>
                <w:sz w:val="24"/>
              </w:rPr>
            </w:pPr>
            <w:r>
              <w:rPr>
                <w:rFonts w:hint="eastAsia" w:ascii="仿宋_GB2312" w:eastAsia="仿宋_GB2312"/>
                <w:sz w:val="24"/>
              </w:rPr>
              <w:t>变压器装置指标</w:t>
            </w:r>
          </w:p>
        </w:tc>
        <w:tc>
          <w:tcPr>
            <w:tcW w:w="1842" w:type="dxa"/>
            <w:gridSpan w:val="2"/>
            <w:noWrap w:val="0"/>
            <w:vAlign w:val="top"/>
          </w:tcPr>
          <w:p>
            <w:pPr>
              <w:spacing w:before="156" w:beforeLines="50" w:after="156" w:afterLines="50"/>
              <w:jc w:val="right"/>
              <w:rPr>
                <w:rFonts w:ascii="仿宋_GB2312" w:eastAsia="仿宋_GB2312"/>
                <w:sz w:val="24"/>
              </w:rPr>
            </w:pPr>
            <w:r>
              <w:rPr>
                <w:rFonts w:ascii="仿宋_GB2312" w:eastAsia="仿宋_GB2312"/>
                <w:sz w:val="24"/>
              </w:rPr>
              <w:t>W/m</w:t>
            </w:r>
            <w:r>
              <w:rPr>
                <w:rFonts w:ascii="仿宋_GB2312" w:eastAsia="仿宋_GB2312"/>
                <w:sz w:val="24"/>
                <w:vertAlign w:val="superscript"/>
              </w:rPr>
              <w:t>2</w:t>
            </w:r>
          </w:p>
        </w:tc>
        <w:tc>
          <w:tcPr>
            <w:tcW w:w="1985" w:type="dxa"/>
            <w:gridSpan w:val="2"/>
            <w:noWrap w:val="0"/>
            <w:vAlign w:val="top"/>
          </w:tcPr>
          <w:p>
            <w:pPr>
              <w:spacing w:before="156" w:beforeLines="50" w:after="156" w:afterLines="50"/>
              <w:jc w:val="center"/>
              <w:rPr>
                <w:rFonts w:ascii="仿宋_GB2312" w:eastAsia="仿宋_GB2312"/>
                <w:sz w:val="24"/>
              </w:rPr>
            </w:pPr>
            <w:r>
              <w:rPr>
                <w:rFonts w:hint="eastAsia" w:ascii="仿宋_GB2312" w:eastAsia="仿宋_GB2312"/>
                <w:sz w:val="24"/>
              </w:rPr>
              <w:t>低压供电半径</w:t>
            </w:r>
          </w:p>
        </w:tc>
        <w:tc>
          <w:tcPr>
            <w:tcW w:w="1843" w:type="dxa"/>
            <w:noWrap w:val="0"/>
            <w:vAlign w:val="top"/>
          </w:tcPr>
          <w:p>
            <w:pPr>
              <w:spacing w:before="156" w:beforeLines="50" w:after="156" w:afterLines="50"/>
              <w:jc w:val="center"/>
              <w:rPr>
                <w:rFonts w:ascii="仿宋_GB2312" w:eastAsia="仿宋_GB2312"/>
                <w:sz w:val="24"/>
              </w:rPr>
            </w:pPr>
            <w:r>
              <w:rPr>
                <w:rFonts w:hint="eastAsia" w:ascii="仿宋_GB2312" w:eastAsia="仿宋_GB2312"/>
                <w:sz w:val="24"/>
              </w:rPr>
              <w:t>不大于</w:t>
            </w:r>
            <w:r>
              <w:rPr>
                <w:rFonts w:ascii="仿宋_GB2312" w:eastAsia="仿宋_GB2312"/>
                <w:sz w:val="24"/>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403" w:type="dxa"/>
            <w:noWrap w:val="0"/>
            <w:vAlign w:val="center"/>
          </w:tcPr>
          <w:p>
            <w:pPr>
              <w:spacing w:before="156" w:beforeLines="50" w:after="156" w:afterLines="50"/>
              <w:jc w:val="center"/>
              <w:rPr>
                <w:rFonts w:ascii="仿宋_GB2312" w:eastAsia="仿宋_GB2312"/>
                <w:sz w:val="24"/>
              </w:rPr>
            </w:pPr>
            <w:r>
              <w:rPr>
                <w:rFonts w:hint="eastAsia" w:ascii="仿宋_GB2312" w:eastAsia="仿宋_GB2312"/>
                <w:sz w:val="24"/>
              </w:rPr>
              <w:t>三相配电变压器能效等级</w:t>
            </w:r>
          </w:p>
        </w:tc>
        <w:tc>
          <w:tcPr>
            <w:tcW w:w="1842" w:type="dxa"/>
            <w:gridSpan w:val="2"/>
            <w:noWrap w:val="0"/>
            <w:vAlign w:val="center"/>
          </w:tcPr>
          <w:p>
            <w:pPr>
              <w:spacing w:before="156" w:beforeLines="50" w:after="156" w:afterLines="50"/>
              <w:jc w:val="center"/>
              <w:rPr>
                <w:rFonts w:ascii="仿宋_GB2312" w:eastAsia="仿宋_GB2312"/>
                <w:sz w:val="24"/>
              </w:rPr>
            </w:pPr>
            <w:r>
              <w:rPr>
                <w:rFonts w:ascii="仿宋_GB2312" w:eastAsia="仿宋_GB2312"/>
                <w:sz w:val="24"/>
              </w:rPr>
              <w:t xml:space="preserve">     </w:t>
            </w:r>
            <w:r>
              <w:rPr>
                <w:rFonts w:hint="eastAsia" w:ascii="仿宋_GB2312" w:eastAsia="仿宋_GB2312"/>
                <w:sz w:val="24"/>
              </w:rPr>
              <w:t>级能效</w:t>
            </w:r>
          </w:p>
        </w:tc>
        <w:tc>
          <w:tcPr>
            <w:tcW w:w="1985" w:type="dxa"/>
            <w:gridSpan w:val="2"/>
            <w:noWrap w:val="0"/>
            <w:vAlign w:val="center"/>
          </w:tcPr>
          <w:p>
            <w:pPr>
              <w:spacing w:before="156" w:beforeLines="50" w:after="156" w:afterLines="50"/>
              <w:jc w:val="center"/>
              <w:rPr>
                <w:rFonts w:ascii="仿宋_GB2312" w:eastAsia="仿宋_GB2312"/>
                <w:sz w:val="24"/>
              </w:rPr>
            </w:pPr>
            <w:r>
              <w:rPr>
                <w:rFonts w:hint="eastAsia" w:ascii="仿宋_GB2312" w:eastAsia="仿宋_GB2312"/>
                <w:sz w:val="24"/>
              </w:rPr>
              <w:t>电源侧功率因数</w:t>
            </w:r>
          </w:p>
        </w:tc>
        <w:tc>
          <w:tcPr>
            <w:tcW w:w="1843" w:type="dxa"/>
            <w:noWrap w:val="0"/>
            <w:vAlign w:val="top"/>
          </w:tcPr>
          <w:p>
            <w:pPr>
              <w:spacing w:before="156" w:beforeLines="50" w:after="156" w:afterLines="5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403" w:type="dxa"/>
            <w:noWrap w:val="0"/>
            <w:vAlign w:val="center"/>
          </w:tcPr>
          <w:p>
            <w:pPr>
              <w:spacing w:before="156" w:beforeLines="50" w:after="156" w:afterLines="50"/>
              <w:jc w:val="center"/>
              <w:rPr>
                <w:rFonts w:ascii="仿宋_GB2312" w:eastAsia="仿宋_GB2312"/>
                <w:sz w:val="24"/>
              </w:rPr>
            </w:pPr>
            <w:r>
              <w:rPr>
                <w:rFonts w:hint="eastAsia" w:ascii="仿宋_GB2312" w:eastAsia="仿宋_GB2312"/>
                <w:sz w:val="24"/>
              </w:rPr>
              <w:t>主要谐波源</w:t>
            </w:r>
          </w:p>
        </w:tc>
        <w:tc>
          <w:tcPr>
            <w:tcW w:w="1842" w:type="dxa"/>
            <w:gridSpan w:val="2"/>
            <w:noWrap w:val="0"/>
            <w:vAlign w:val="top"/>
          </w:tcPr>
          <w:p>
            <w:pPr>
              <w:spacing w:before="156" w:beforeLines="50" w:after="156" w:afterLines="50"/>
              <w:jc w:val="center"/>
              <w:rPr>
                <w:rFonts w:ascii="仿宋_GB2312" w:eastAsia="仿宋_GB2312"/>
                <w:sz w:val="24"/>
              </w:rPr>
            </w:pPr>
          </w:p>
        </w:tc>
        <w:tc>
          <w:tcPr>
            <w:tcW w:w="1985" w:type="dxa"/>
            <w:gridSpan w:val="2"/>
            <w:noWrap w:val="0"/>
            <w:vAlign w:val="top"/>
          </w:tcPr>
          <w:p>
            <w:pPr>
              <w:spacing w:before="156" w:beforeLines="50" w:after="156" w:afterLines="50"/>
              <w:jc w:val="center"/>
              <w:rPr>
                <w:rFonts w:ascii="仿宋_GB2312" w:eastAsia="仿宋_GB2312"/>
                <w:sz w:val="24"/>
              </w:rPr>
            </w:pPr>
            <w:r>
              <w:rPr>
                <w:rFonts w:hint="eastAsia" w:ascii="仿宋_GB2312" w:eastAsia="仿宋_GB2312"/>
                <w:sz w:val="24"/>
              </w:rPr>
              <w:t>谐波治理措施</w:t>
            </w:r>
          </w:p>
        </w:tc>
        <w:tc>
          <w:tcPr>
            <w:tcW w:w="1843" w:type="dxa"/>
            <w:noWrap w:val="0"/>
            <w:vAlign w:val="top"/>
          </w:tcPr>
          <w:p>
            <w:pPr>
              <w:spacing w:before="156" w:beforeLines="50" w:after="156" w:afterLines="5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403" w:type="dxa"/>
            <w:noWrap w:val="0"/>
            <w:vAlign w:val="center"/>
          </w:tcPr>
          <w:p>
            <w:pPr>
              <w:spacing w:before="156" w:beforeLines="50" w:after="156" w:afterLines="50"/>
              <w:jc w:val="center"/>
              <w:rPr>
                <w:rFonts w:ascii="仿宋_GB2312" w:eastAsia="仿宋_GB2312"/>
                <w:sz w:val="24"/>
              </w:rPr>
            </w:pPr>
            <w:r>
              <w:rPr>
                <w:rFonts w:hint="eastAsia" w:ascii="仿宋_GB2312" w:eastAsia="仿宋_GB2312"/>
                <w:sz w:val="24"/>
              </w:rPr>
              <w:t>照明方式节能措施</w:t>
            </w:r>
          </w:p>
        </w:tc>
        <w:tc>
          <w:tcPr>
            <w:tcW w:w="5670" w:type="dxa"/>
            <w:gridSpan w:val="5"/>
            <w:noWrap w:val="0"/>
            <w:vAlign w:val="top"/>
          </w:tcPr>
          <w:p>
            <w:pPr>
              <w:spacing w:before="156" w:beforeLines="50" w:after="156" w:afterLines="50"/>
              <w:jc w:val="center"/>
              <w:rPr>
                <w:rFonts w:ascii="仿宋_GB2312" w:eastAsia="仿宋_GB2312"/>
                <w:sz w:val="24"/>
              </w:rPr>
            </w:pPr>
          </w:p>
          <w:p>
            <w:pPr>
              <w:spacing w:before="156" w:beforeLines="50" w:after="156" w:afterLines="50"/>
              <w:jc w:val="center"/>
              <w:rPr>
                <w:rFonts w:ascii="仿宋_GB2312" w:eastAsia="仿宋_GB2312"/>
                <w:sz w:val="24"/>
              </w:rPr>
            </w:pPr>
          </w:p>
          <w:p>
            <w:pPr>
              <w:spacing w:before="156" w:beforeLines="50" w:after="156" w:afterLines="50"/>
              <w:jc w:val="center"/>
              <w:rPr>
                <w:rFonts w:ascii="仿宋_GB2312" w:eastAsia="仿宋_GB2312"/>
                <w:sz w:val="24"/>
              </w:rPr>
            </w:pPr>
          </w:p>
          <w:p>
            <w:pPr>
              <w:spacing w:before="156" w:beforeLines="50" w:after="156" w:afterLines="5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403" w:type="dxa"/>
            <w:vMerge w:val="restart"/>
            <w:noWrap w:val="0"/>
            <w:vAlign w:val="center"/>
          </w:tcPr>
          <w:p>
            <w:pPr>
              <w:spacing w:before="156" w:beforeLines="50" w:after="156" w:afterLines="50"/>
              <w:jc w:val="center"/>
              <w:rPr>
                <w:rFonts w:ascii="仿宋_GB2312" w:eastAsia="仿宋_GB2312"/>
                <w:sz w:val="24"/>
              </w:rPr>
            </w:pPr>
            <w:r>
              <w:rPr>
                <w:rFonts w:hint="eastAsia" w:ascii="仿宋_GB2312" w:eastAsia="仿宋_GB2312"/>
                <w:sz w:val="24"/>
              </w:rPr>
              <w:t>照明功率密度值</w:t>
            </w:r>
          </w:p>
        </w:tc>
        <w:tc>
          <w:tcPr>
            <w:tcW w:w="3827" w:type="dxa"/>
            <w:gridSpan w:val="4"/>
            <w:noWrap w:val="0"/>
            <w:vAlign w:val="top"/>
          </w:tcPr>
          <w:p>
            <w:pPr>
              <w:spacing w:before="156" w:beforeLines="50" w:after="156" w:afterLines="50"/>
              <w:jc w:val="center"/>
              <w:rPr>
                <w:rFonts w:ascii="仿宋_GB2312" w:eastAsia="仿宋_GB2312"/>
                <w:sz w:val="24"/>
              </w:rPr>
            </w:pPr>
            <w:r>
              <w:rPr>
                <w:rFonts w:hint="eastAsia" w:ascii="仿宋_GB2312" w:eastAsia="仿宋_GB2312"/>
                <w:sz w:val="24"/>
              </w:rPr>
              <w:t>所有区域均达到现行值</w:t>
            </w:r>
          </w:p>
        </w:tc>
        <w:tc>
          <w:tcPr>
            <w:tcW w:w="1843" w:type="dxa"/>
            <w:noWrap w:val="0"/>
            <w:vAlign w:val="top"/>
          </w:tcPr>
          <w:p>
            <w:pPr>
              <w:spacing w:before="156" w:beforeLines="50" w:after="156" w:afterLines="50"/>
              <w:jc w:val="center"/>
              <w:rPr>
                <w:rFonts w:ascii="仿宋_GB2312" w:eastAsia="仿宋_GB2312"/>
                <w:sz w:val="24"/>
              </w:rPr>
            </w:pPr>
            <w:r>
              <w:rPr>
                <w:rFonts w:hint="eastAsia" w:ascii="仿宋_GB2312" w:eastAsia="仿宋_GB2312"/>
                <w:sz w:val="24"/>
              </w:rPr>
              <w:t>是</w:t>
            </w:r>
            <w:r>
              <w:rPr>
                <w:rFonts w:ascii="仿宋_GB2312" w:eastAsia="仿宋_GB2312"/>
                <w:sz w:val="24"/>
              </w:rPr>
              <w:t xml:space="preserve">  </w:t>
            </w:r>
            <w:r>
              <w:rPr>
                <w:rFonts w:hint="eastAsia" w:ascii="仿宋_GB2312"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403" w:type="dxa"/>
            <w:vMerge w:val="continue"/>
            <w:noWrap w:val="0"/>
            <w:vAlign w:val="top"/>
          </w:tcPr>
          <w:p>
            <w:pPr>
              <w:spacing w:before="156" w:beforeLines="50" w:after="156" w:afterLines="50"/>
              <w:jc w:val="center"/>
              <w:rPr>
                <w:rFonts w:ascii="仿宋_GB2312" w:eastAsia="仿宋_GB2312"/>
                <w:sz w:val="24"/>
              </w:rPr>
            </w:pPr>
          </w:p>
        </w:tc>
        <w:tc>
          <w:tcPr>
            <w:tcW w:w="3827" w:type="dxa"/>
            <w:gridSpan w:val="4"/>
            <w:noWrap w:val="0"/>
            <w:vAlign w:val="top"/>
          </w:tcPr>
          <w:p>
            <w:pPr>
              <w:spacing w:before="156" w:beforeLines="50" w:after="156" w:afterLines="50"/>
              <w:jc w:val="center"/>
              <w:rPr>
                <w:rFonts w:ascii="仿宋_GB2312" w:eastAsia="仿宋_GB2312"/>
                <w:sz w:val="24"/>
              </w:rPr>
            </w:pPr>
            <w:r>
              <w:rPr>
                <w:rFonts w:hint="eastAsia" w:ascii="仿宋_GB2312" w:eastAsia="仿宋_GB2312"/>
                <w:sz w:val="24"/>
              </w:rPr>
              <w:t>主要功能房间达到目标值</w:t>
            </w:r>
          </w:p>
        </w:tc>
        <w:tc>
          <w:tcPr>
            <w:tcW w:w="1843" w:type="dxa"/>
            <w:noWrap w:val="0"/>
            <w:vAlign w:val="top"/>
          </w:tcPr>
          <w:p>
            <w:pPr>
              <w:spacing w:before="156" w:beforeLines="50" w:after="156" w:afterLines="50"/>
              <w:jc w:val="center"/>
              <w:rPr>
                <w:rFonts w:ascii="仿宋_GB2312" w:eastAsia="仿宋_GB2312"/>
                <w:sz w:val="24"/>
              </w:rPr>
            </w:pPr>
            <w:r>
              <w:rPr>
                <w:rFonts w:hint="eastAsia" w:ascii="仿宋_GB2312" w:eastAsia="仿宋_GB2312"/>
                <w:sz w:val="24"/>
              </w:rPr>
              <w:t>是</w:t>
            </w:r>
            <w:r>
              <w:rPr>
                <w:rFonts w:ascii="仿宋_GB2312" w:eastAsia="仿宋_GB2312"/>
                <w:sz w:val="24"/>
              </w:rPr>
              <w:t xml:space="preserve">  </w:t>
            </w:r>
            <w:r>
              <w:rPr>
                <w:rFonts w:hint="eastAsia" w:ascii="仿宋_GB2312"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403" w:type="dxa"/>
            <w:vMerge w:val="continue"/>
            <w:noWrap w:val="0"/>
            <w:vAlign w:val="top"/>
          </w:tcPr>
          <w:p>
            <w:pPr>
              <w:spacing w:before="156" w:beforeLines="50" w:after="156" w:afterLines="50"/>
              <w:jc w:val="center"/>
              <w:rPr>
                <w:rFonts w:ascii="仿宋_GB2312" w:eastAsia="仿宋_GB2312"/>
                <w:sz w:val="24"/>
              </w:rPr>
            </w:pPr>
          </w:p>
        </w:tc>
        <w:tc>
          <w:tcPr>
            <w:tcW w:w="3827" w:type="dxa"/>
            <w:gridSpan w:val="4"/>
            <w:noWrap w:val="0"/>
            <w:vAlign w:val="top"/>
          </w:tcPr>
          <w:p>
            <w:pPr>
              <w:spacing w:before="156" w:beforeLines="50" w:after="156" w:afterLines="50"/>
              <w:jc w:val="center"/>
              <w:rPr>
                <w:rFonts w:ascii="仿宋_GB2312" w:eastAsia="仿宋_GB2312"/>
                <w:sz w:val="24"/>
              </w:rPr>
            </w:pPr>
            <w:r>
              <w:rPr>
                <w:rFonts w:hint="eastAsia" w:ascii="仿宋_GB2312" w:eastAsia="仿宋_GB2312"/>
                <w:sz w:val="24"/>
              </w:rPr>
              <w:t>所有区域均达到目标值</w:t>
            </w:r>
          </w:p>
        </w:tc>
        <w:tc>
          <w:tcPr>
            <w:tcW w:w="1843" w:type="dxa"/>
            <w:noWrap w:val="0"/>
            <w:vAlign w:val="top"/>
          </w:tcPr>
          <w:p>
            <w:pPr>
              <w:spacing w:before="156" w:beforeLines="50" w:after="156" w:afterLines="50"/>
              <w:jc w:val="center"/>
              <w:rPr>
                <w:rFonts w:ascii="仿宋_GB2312" w:eastAsia="仿宋_GB2312"/>
                <w:sz w:val="24"/>
              </w:rPr>
            </w:pPr>
            <w:r>
              <w:rPr>
                <w:rFonts w:hint="eastAsia" w:ascii="仿宋_GB2312" w:eastAsia="仿宋_GB2312"/>
                <w:sz w:val="24"/>
              </w:rPr>
              <w:t>是</w:t>
            </w:r>
            <w:r>
              <w:rPr>
                <w:rFonts w:ascii="仿宋_GB2312" w:eastAsia="仿宋_GB2312"/>
                <w:sz w:val="24"/>
              </w:rPr>
              <w:t xml:space="preserve">  </w:t>
            </w:r>
            <w:r>
              <w:rPr>
                <w:rFonts w:hint="eastAsia" w:ascii="仿宋_GB2312"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03" w:type="dxa"/>
            <w:vMerge w:val="restart"/>
            <w:noWrap w:val="0"/>
            <w:vAlign w:val="center"/>
          </w:tcPr>
          <w:p>
            <w:pPr>
              <w:spacing w:before="156" w:beforeLines="50" w:after="156" w:afterLines="50"/>
              <w:jc w:val="center"/>
              <w:rPr>
                <w:rFonts w:ascii="仿宋_GB2312" w:eastAsia="仿宋_GB2312"/>
                <w:sz w:val="24"/>
              </w:rPr>
            </w:pPr>
            <w:r>
              <w:rPr>
                <w:rFonts w:hint="eastAsia" w:ascii="仿宋_GB2312" w:eastAsia="仿宋_GB2312"/>
                <w:sz w:val="24"/>
              </w:rPr>
              <w:t>主要照明灯具的效率</w:t>
            </w:r>
          </w:p>
        </w:tc>
        <w:tc>
          <w:tcPr>
            <w:tcW w:w="1275" w:type="dxa"/>
            <w:noWrap w:val="0"/>
            <w:vAlign w:val="center"/>
          </w:tcPr>
          <w:p>
            <w:pPr>
              <w:adjustRightInd w:val="0"/>
              <w:snapToGrid w:val="0"/>
              <w:jc w:val="center"/>
              <w:rPr>
                <w:rFonts w:ascii="仿宋_GB2312" w:eastAsia="仿宋_GB2312"/>
                <w:sz w:val="24"/>
              </w:rPr>
            </w:pPr>
            <w:r>
              <w:rPr>
                <w:rFonts w:hint="eastAsia" w:ascii="仿宋_GB2312" w:eastAsia="仿宋_GB2312"/>
                <w:sz w:val="24"/>
              </w:rPr>
              <w:t>灯具名称</w:t>
            </w:r>
          </w:p>
        </w:tc>
        <w:tc>
          <w:tcPr>
            <w:tcW w:w="1276"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灯具效率</w:t>
            </w:r>
          </w:p>
        </w:tc>
        <w:tc>
          <w:tcPr>
            <w:tcW w:w="1276" w:type="dxa"/>
            <w:vMerge w:val="restart"/>
            <w:noWrap w:val="0"/>
            <w:vAlign w:val="center"/>
          </w:tcPr>
          <w:p>
            <w:pPr>
              <w:adjustRightInd w:val="0"/>
              <w:snapToGrid w:val="0"/>
              <w:jc w:val="center"/>
              <w:rPr>
                <w:rFonts w:ascii="仿宋_GB2312" w:eastAsia="仿宋_GB2312"/>
                <w:sz w:val="24"/>
              </w:rPr>
            </w:pPr>
            <w:r>
              <w:rPr>
                <w:rFonts w:hint="eastAsia" w:ascii="仿宋_GB2312" w:eastAsia="仿宋_GB2312"/>
                <w:sz w:val="24"/>
              </w:rPr>
              <w:t>显色指数</w:t>
            </w:r>
          </w:p>
          <w:p>
            <w:pPr>
              <w:adjustRightInd w:val="0"/>
              <w:snapToGrid w:val="0"/>
              <w:jc w:val="center"/>
              <w:rPr>
                <w:rFonts w:ascii="仿宋_GB2312" w:eastAsia="仿宋_GB2312"/>
                <w:sz w:val="24"/>
              </w:rPr>
            </w:pPr>
            <w:r>
              <w:rPr>
                <w:rFonts w:hint="eastAsia" w:ascii="仿宋_GB2312" w:eastAsia="仿宋_GB2312"/>
                <w:sz w:val="24"/>
              </w:rPr>
              <w:t>是否全部达标</w:t>
            </w:r>
          </w:p>
        </w:tc>
        <w:tc>
          <w:tcPr>
            <w:tcW w:w="1843" w:type="dxa"/>
            <w:vMerge w:val="restart"/>
            <w:noWrap w:val="0"/>
            <w:vAlign w:val="center"/>
          </w:tcPr>
          <w:p>
            <w:pPr>
              <w:spacing w:before="156" w:beforeLines="50" w:after="156" w:afterLines="50"/>
              <w:jc w:val="center"/>
              <w:rPr>
                <w:rFonts w:ascii="仿宋_GB2312" w:eastAsia="仿宋_GB2312"/>
                <w:sz w:val="24"/>
              </w:rPr>
            </w:pPr>
            <w:r>
              <w:rPr>
                <w:rFonts w:hint="eastAsia" w:ascii="仿宋_GB2312" w:eastAsia="仿宋_GB2312"/>
                <w:sz w:val="24"/>
              </w:rPr>
              <w:t>是</w:t>
            </w:r>
            <w:r>
              <w:rPr>
                <w:rFonts w:ascii="仿宋_GB2312" w:eastAsia="仿宋_GB2312"/>
                <w:sz w:val="24"/>
              </w:rPr>
              <w:t xml:space="preserve">  </w:t>
            </w:r>
            <w:r>
              <w:rPr>
                <w:rFonts w:hint="eastAsia" w:ascii="仿宋_GB2312"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3403" w:type="dxa"/>
            <w:vMerge w:val="continue"/>
            <w:noWrap w:val="0"/>
            <w:vAlign w:val="center"/>
          </w:tcPr>
          <w:p>
            <w:pPr>
              <w:spacing w:before="156" w:beforeLines="50" w:after="156" w:afterLines="50"/>
              <w:jc w:val="center"/>
              <w:rPr>
                <w:rFonts w:ascii="仿宋_GB2312" w:eastAsia="仿宋_GB2312"/>
                <w:sz w:val="24"/>
              </w:rPr>
            </w:pPr>
          </w:p>
        </w:tc>
        <w:tc>
          <w:tcPr>
            <w:tcW w:w="1275" w:type="dxa"/>
            <w:noWrap w:val="0"/>
            <w:vAlign w:val="top"/>
          </w:tcPr>
          <w:p>
            <w:pPr>
              <w:spacing w:before="156" w:beforeLines="50" w:after="156" w:afterLines="50"/>
              <w:jc w:val="right"/>
              <w:rPr>
                <w:rFonts w:ascii="宋体" w:cs="宋体"/>
                <w:sz w:val="24"/>
              </w:rPr>
            </w:pPr>
          </w:p>
        </w:tc>
        <w:tc>
          <w:tcPr>
            <w:tcW w:w="1276" w:type="dxa"/>
            <w:gridSpan w:val="2"/>
            <w:noWrap w:val="0"/>
            <w:vAlign w:val="top"/>
          </w:tcPr>
          <w:p>
            <w:pPr>
              <w:spacing w:before="156" w:beforeLines="50" w:after="156" w:afterLines="50"/>
              <w:jc w:val="right"/>
              <w:rPr>
                <w:rFonts w:ascii="宋体" w:cs="宋体"/>
                <w:sz w:val="24"/>
              </w:rPr>
            </w:pPr>
            <w:r>
              <w:rPr>
                <w:rFonts w:hint="eastAsia" w:ascii="宋体" w:hAnsi="宋体" w:cs="宋体"/>
                <w:sz w:val="24"/>
              </w:rPr>
              <w:t>﹪</w:t>
            </w:r>
          </w:p>
        </w:tc>
        <w:tc>
          <w:tcPr>
            <w:tcW w:w="1276" w:type="dxa"/>
            <w:vMerge w:val="continue"/>
            <w:noWrap w:val="0"/>
            <w:vAlign w:val="center"/>
          </w:tcPr>
          <w:p>
            <w:pPr>
              <w:adjustRightInd w:val="0"/>
              <w:snapToGrid w:val="0"/>
              <w:jc w:val="center"/>
              <w:rPr>
                <w:rFonts w:ascii="仿宋_GB2312" w:eastAsia="仿宋_GB2312"/>
                <w:sz w:val="24"/>
              </w:rPr>
            </w:pPr>
          </w:p>
        </w:tc>
        <w:tc>
          <w:tcPr>
            <w:tcW w:w="1843" w:type="dxa"/>
            <w:vMerge w:val="continue"/>
            <w:noWrap w:val="0"/>
            <w:vAlign w:val="center"/>
          </w:tcPr>
          <w:p>
            <w:pPr>
              <w:spacing w:before="156" w:beforeLines="50" w:after="156" w:afterLines="50"/>
              <w:ind w:firstLine="480" w:firstLineChars="20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3403" w:type="dxa"/>
            <w:vMerge w:val="continue"/>
            <w:noWrap w:val="0"/>
            <w:vAlign w:val="top"/>
          </w:tcPr>
          <w:p>
            <w:pPr>
              <w:spacing w:before="156" w:beforeLines="50" w:after="156" w:afterLines="50"/>
              <w:jc w:val="center"/>
              <w:rPr>
                <w:rFonts w:ascii="仿宋_GB2312" w:eastAsia="仿宋_GB2312"/>
                <w:sz w:val="24"/>
              </w:rPr>
            </w:pPr>
          </w:p>
        </w:tc>
        <w:tc>
          <w:tcPr>
            <w:tcW w:w="1275" w:type="dxa"/>
            <w:noWrap w:val="0"/>
            <w:vAlign w:val="top"/>
          </w:tcPr>
          <w:p>
            <w:pPr>
              <w:spacing w:before="156" w:beforeLines="50" w:after="156" w:afterLines="50"/>
              <w:jc w:val="center"/>
              <w:rPr>
                <w:rFonts w:ascii="仿宋_GB2312" w:eastAsia="仿宋_GB2312"/>
                <w:sz w:val="24"/>
              </w:rPr>
            </w:pPr>
          </w:p>
        </w:tc>
        <w:tc>
          <w:tcPr>
            <w:tcW w:w="1276" w:type="dxa"/>
            <w:gridSpan w:val="2"/>
            <w:noWrap w:val="0"/>
            <w:vAlign w:val="top"/>
          </w:tcPr>
          <w:p>
            <w:pPr>
              <w:spacing w:before="156" w:beforeLines="50" w:after="156" w:afterLines="50"/>
              <w:jc w:val="right"/>
              <w:rPr>
                <w:rFonts w:ascii="仿宋_GB2312" w:eastAsia="仿宋_GB2312"/>
                <w:sz w:val="24"/>
              </w:rPr>
            </w:pPr>
            <w:r>
              <w:rPr>
                <w:rFonts w:hint="eastAsia" w:ascii="宋体" w:hAnsi="宋体" w:cs="宋体"/>
                <w:sz w:val="24"/>
              </w:rPr>
              <w:t>﹪</w:t>
            </w:r>
          </w:p>
        </w:tc>
        <w:tc>
          <w:tcPr>
            <w:tcW w:w="1276" w:type="dxa"/>
            <w:vMerge w:val="restart"/>
            <w:noWrap w:val="0"/>
            <w:vAlign w:val="center"/>
          </w:tcPr>
          <w:p>
            <w:pPr>
              <w:adjustRightInd w:val="0"/>
              <w:snapToGrid w:val="0"/>
              <w:jc w:val="center"/>
              <w:rPr>
                <w:rFonts w:ascii="仿宋_GB2312" w:eastAsia="仿宋_GB2312"/>
                <w:sz w:val="24"/>
              </w:rPr>
            </w:pPr>
            <w:r>
              <w:rPr>
                <w:rFonts w:hint="eastAsia" w:ascii="仿宋_GB2312" w:eastAsia="仿宋_GB2312"/>
                <w:sz w:val="24"/>
              </w:rPr>
              <w:t>眩光值</w:t>
            </w:r>
          </w:p>
          <w:p>
            <w:pPr>
              <w:adjustRightInd w:val="0"/>
              <w:snapToGrid w:val="0"/>
              <w:jc w:val="center"/>
              <w:rPr>
                <w:rFonts w:ascii="仿宋_GB2312" w:eastAsia="仿宋_GB2312"/>
                <w:sz w:val="24"/>
              </w:rPr>
            </w:pPr>
            <w:r>
              <w:rPr>
                <w:rFonts w:hint="eastAsia" w:ascii="仿宋_GB2312" w:eastAsia="仿宋_GB2312"/>
                <w:sz w:val="24"/>
              </w:rPr>
              <w:t>是否全部达标</w:t>
            </w:r>
          </w:p>
        </w:tc>
        <w:tc>
          <w:tcPr>
            <w:tcW w:w="1843" w:type="dxa"/>
            <w:vMerge w:val="restart"/>
            <w:noWrap w:val="0"/>
            <w:vAlign w:val="center"/>
          </w:tcPr>
          <w:p>
            <w:pPr>
              <w:spacing w:before="156" w:beforeLines="50" w:after="156" w:afterLines="50"/>
              <w:jc w:val="center"/>
              <w:rPr>
                <w:rFonts w:ascii="仿宋_GB2312" w:eastAsia="仿宋_GB2312"/>
                <w:sz w:val="24"/>
              </w:rPr>
            </w:pPr>
            <w:r>
              <w:rPr>
                <w:rFonts w:hint="eastAsia" w:ascii="仿宋_GB2312" w:eastAsia="仿宋_GB2312"/>
                <w:sz w:val="24"/>
              </w:rPr>
              <w:t>是</w:t>
            </w:r>
            <w:r>
              <w:rPr>
                <w:rFonts w:ascii="仿宋_GB2312" w:eastAsia="仿宋_GB2312"/>
                <w:sz w:val="24"/>
              </w:rPr>
              <w:t xml:space="preserve">  </w:t>
            </w:r>
            <w:r>
              <w:rPr>
                <w:rFonts w:hint="eastAsia" w:ascii="仿宋_GB2312"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403" w:type="dxa"/>
            <w:vMerge w:val="continue"/>
            <w:noWrap w:val="0"/>
            <w:vAlign w:val="top"/>
          </w:tcPr>
          <w:p>
            <w:pPr>
              <w:spacing w:before="156" w:beforeLines="50" w:after="156" w:afterLines="50"/>
              <w:jc w:val="center"/>
              <w:rPr>
                <w:rFonts w:ascii="仿宋_GB2312" w:eastAsia="仿宋_GB2312"/>
                <w:sz w:val="24"/>
              </w:rPr>
            </w:pPr>
          </w:p>
        </w:tc>
        <w:tc>
          <w:tcPr>
            <w:tcW w:w="1275" w:type="dxa"/>
            <w:noWrap w:val="0"/>
            <w:vAlign w:val="top"/>
          </w:tcPr>
          <w:p>
            <w:pPr>
              <w:spacing w:before="156" w:beforeLines="50" w:after="156" w:afterLines="50"/>
              <w:jc w:val="center"/>
              <w:rPr>
                <w:rFonts w:ascii="仿宋_GB2312" w:eastAsia="仿宋_GB2312"/>
                <w:sz w:val="24"/>
              </w:rPr>
            </w:pPr>
          </w:p>
        </w:tc>
        <w:tc>
          <w:tcPr>
            <w:tcW w:w="1276" w:type="dxa"/>
            <w:gridSpan w:val="2"/>
            <w:noWrap w:val="0"/>
            <w:vAlign w:val="top"/>
          </w:tcPr>
          <w:p>
            <w:pPr>
              <w:spacing w:before="156" w:beforeLines="50" w:after="156" w:afterLines="50"/>
              <w:jc w:val="right"/>
              <w:rPr>
                <w:rFonts w:ascii="仿宋_GB2312" w:eastAsia="仿宋_GB2312"/>
                <w:sz w:val="24"/>
              </w:rPr>
            </w:pPr>
            <w:r>
              <w:rPr>
                <w:rFonts w:hint="eastAsia" w:ascii="宋体" w:hAnsi="宋体" w:cs="宋体"/>
                <w:sz w:val="24"/>
              </w:rPr>
              <w:t>﹪</w:t>
            </w:r>
          </w:p>
        </w:tc>
        <w:tc>
          <w:tcPr>
            <w:tcW w:w="1276" w:type="dxa"/>
            <w:vMerge w:val="continue"/>
            <w:noWrap w:val="0"/>
            <w:vAlign w:val="top"/>
          </w:tcPr>
          <w:p>
            <w:pPr>
              <w:spacing w:before="156" w:beforeLines="50" w:after="156" w:afterLines="50"/>
              <w:rPr>
                <w:rFonts w:ascii="仿宋_GB2312" w:eastAsia="仿宋_GB2312"/>
                <w:sz w:val="24"/>
              </w:rPr>
            </w:pPr>
          </w:p>
        </w:tc>
        <w:tc>
          <w:tcPr>
            <w:tcW w:w="1843" w:type="dxa"/>
            <w:vMerge w:val="continue"/>
            <w:noWrap w:val="0"/>
            <w:vAlign w:val="top"/>
          </w:tcPr>
          <w:p>
            <w:pPr>
              <w:spacing w:before="156" w:beforeLines="50" w:after="156" w:afterLines="50"/>
              <w:ind w:firstLine="480" w:firstLineChars="2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noWrap w:val="0"/>
            <w:vAlign w:val="top"/>
          </w:tcPr>
          <w:p>
            <w:pPr>
              <w:spacing w:before="156" w:beforeLines="50" w:after="156" w:afterLines="50"/>
              <w:jc w:val="center"/>
              <w:rPr>
                <w:rFonts w:ascii="仿宋_GB2312" w:eastAsia="仿宋_GB2312"/>
                <w:sz w:val="24"/>
              </w:rPr>
            </w:pPr>
            <w:r>
              <w:rPr>
                <w:rFonts w:hint="eastAsia" w:ascii="仿宋_GB2312" w:eastAsia="仿宋_GB2312"/>
                <w:sz w:val="24"/>
              </w:rPr>
              <w:t>动</w:t>
            </w:r>
            <w:r>
              <w:rPr>
                <w:rFonts w:ascii="仿宋_GB2312" w:eastAsia="仿宋_GB2312"/>
                <w:sz w:val="24"/>
              </w:rPr>
              <w:t xml:space="preserve"> </w:t>
            </w:r>
            <w:r>
              <w:rPr>
                <w:rFonts w:hint="eastAsia" w:ascii="仿宋_GB2312" w:eastAsia="仿宋_GB2312"/>
                <w:sz w:val="24"/>
              </w:rPr>
              <w:t>力</w:t>
            </w:r>
            <w:r>
              <w:rPr>
                <w:rFonts w:ascii="仿宋_GB2312" w:eastAsia="仿宋_GB2312"/>
                <w:sz w:val="24"/>
              </w:rPr>
              <w:t xml:space="preserve"> </w:t>
            </w:r>
            <w:r>
              <w:rPr>
                <w:rFonts w:hint="eastAsia" w:ascii="仿宋_GB2312" w:eastAsia="仿宋_GB2312"/>
                <w:sz w:val="24"/>
              </w:rPr>
              <w:t>内</w:t>
            </w:r>
            <w:r>
              <w:rPr>
                <w:rFonts w:ascii="仿宋_GB2312" w:eastAsia="仿宋_GB2312"/>
                <w:sz w:val="24"/>
              </w:rPr>
              <w:t xml:space="preserve"> </w:t>
            </w:r>
            <w:r>
              <w:rPr>
                <w:rFonts w:hint="eastAsia" w:ascii="仿宋_GB2312" w:eastAsia="仿宋_GB2312"/>
                <w:sz w:val="24"/>
              </w:rPr>
              <w:t>容</w:t>
            </w:r>
          </w:p>
        </w:tc>
        <w:tc>
          <w:tcPr>
            <w:tcW w:w="5670" w:type="dxa"/>
            <w:gridSpan w:val="5"/>
            <w:noWrap w:val="0"/>
            <w:vAlign w:val="top"/>
          </w:tcPr>
          <w:p>
            <w:pPr>
              <w:spacing w:before="156" w:beforeLines="50" w:after="156" w:afterLines="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noWrap w:val="0"/>
            <w:vAlign w:val="top"/>
          </w:tcPr>
          <w:p>
            <w:pPr>
              <w:spacing w:before="156" w:beforeLines="50" w:after="156" w:afterLines="50"/>
              <w:jc w:val="center"/>
              <w:rPr>
                <w:rFonts w:ascii="仿宋_GB2312" w:eastAsia="仿宋_GB2312"/>
                <w:sz w:val="24"/>
              </w:rPr>
            </w:pPr>
            <w:r>
              <w:rPr>
                <w:rFonts w:hint="eastAsia" w:ascii="仿宋_GB2312" w:eastAsia="仿宋_GB2312"/>
                <w:sz w:val="24"/>
              </w:rPr>
              <w:t>采用独立分项计量</w:t>
            </w:r>
          </w:p>
        </w:tc>
        <w:tc>
          <w:tcPr>
            <w:tcW w:w="5670" w:type="dxa"/>
            <w:gridSpan w:val="5"/>
            <w:noWrap w:val="0"/>
            <w:vAlign w:val="top"/>
          </w:tcPr>
          <w:p>
            <w:pPr>
              <w:spacing w:before="156" w:beforeLines="50" w:after="156" w:afterLines="50"/>
              <w:ind w:firstLine="600" w:firstLineChars="250"/>
              <w:rPr>
                <w:rFonts w:ascii="仿宋_GB2312" w:eastAsia="仿宋_GB2312"/>
                <w:sz w:val="24"/>
              </w:rPr>
            </w:pPr>
            <w:r>
              <w:rPr>
                <w:rFonts w:hint="eastAsia" w:ascii="仿宋_GB2312" w:eastAsia="仿宋_GB2312"/>
                <w:sz w:val="24"/>
              </w:rPr>
              <w:t>是</w:t>
            </w:r>
            <w:r>
              <w:rPr>
                <w:rFonts w:ascii="仿宋_GB2312" w:eastAsia="仿宋_GB2312"/>
                <w:sz w:val="24"/>
              </w:rPr>
              <w:t xml:space="preserve">   </w:t>
            </w:r>
            <w:r>
              <w:rPr>
                <w:rFonts w:hint="eastAsia" w:ascii="仿宋_GB2312"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noWrap w:val="0"/>
            <w:vAlign w:val="top"/>
          </w:tcPr>
          <w:p>
            <w:pPr>
              <w:spacing w:before="156" w:beforeLines="50" w:after="156" w:afterLines="50"/>
              <w:jc w:val="center"/>
              <w:rPr>
                <w:rFonts w:ascii="仿宋_GB2312" w:eastAsia="仿宋_GB2312"/>
                <w:sz w:val="24"/>
              </w:rPr>
            </w:pPr>
            <w:r>
              <w:rPr>
                <w:rFonts w:hint="eastAsia" w:ascii="仿宋_GB2312" w:eastAsia="仿宋_GB2312"/>
                <w:sz w:val="24"/>
              </w:rPr>
              <w:t>弱电设计内容</w:t>
            </w:r>
          </w:p>
        </w:tc>
        <w:tc>
          <w:tcPr>
            <w:tcW w:w="5670" w:type="dxa"/>
            <w:gridSpan w:val="5"/>
            <w:noWrap w:val="0"/>
            <w:vAlign w:val="top"/>
          </w:tcPr>
          <w:p>
            <w:pPr>
              <w:spacing w:before="156" w:beforeLines="50" w:after="156" w:afterLines="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noWrap w:val="0"/>
            <w:vAlign w:val="top"/>
          </w:tcPr>
          <w:p>
            <w:pPr>
              <w:spacing w:before="156" w:beforeLines="50" w:after="156" w:afterLines="50"/>
              <w:jc w:val="center"/>
              <w:rPr>
                <w:rFonts w:ascii="仿宋_GB2312" w:eastAsia="仿宋_GB2312"/>
                <w:sz w:val="24"/>
              </w:rPr>
            </w:pPr>
            <w:r>
              <w:rPr>
                <w:rFonts w:hint="eastAsia" w:ascii="仿宋_GB2312" w:eastAsia="仿宋_GB2312"/>
                <w:sz w:val="24"/>
              </w:rPr>
              <w:t>室内空气质量监控系统方式</w:t>
            </w:r>
          </w:p>
        </w:tc>
        <w:tc>
          <w:tcPr>
            <w:tcW w:w="5670" w:type="dxa"/>
            <w:gridSpan w:val="5"/>
            <w:noWrap w:val="0"/>
            <w:vAlign w:val="top"/>
          </w:tcPr>
          <w:p>
            <w:pPr>
              <w:spacing w:before="156" w:beforeLines="50" w:after="156" w:afterLines="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noWrap w:val="0"/>
            <w:vAlign w:val="top"/>
          </w:tcPr>
          <w:p>
            <w:pPr>
              <w:spacing w:before="156" w:beforeLines="50" w:after="156" w:afterLines="50"/>
              <w:jc w:val="center"/>
              <w:rPr>
                <w:rFonts w:ascii="仿宋_GB2312" w:eastAsia="仿宋_GB2312"/>
                <w:sz w:val="24"/>
              </w:rPr>
            </w:pPr>
            <w:r>
              <w:rPr>
                <w:rFonts w:hint="eastAsia" w:ascii="仿宋_GB2312" w:eastAsia="仿宋_GB2312"/>
                <w:sz w:val="24"/>
              </w:rPr>
              <w:t>由可再生能源提供的电量比例</w:t>
            </w:r>
          </w:p>
        </w:tc>
        <w:tc>
          <w:tcPr>
            <w:tcW w:w="5670" w:type="dxa"/>
            <w:gridSpan w:val="5"/>
            <w:noWrap w:val="0"/>
            <w:vAlign w:val="top"/>
          </w:tcPr>
          <w:p>
            <w:pPr>
              <w:spacing w:before="156" w:beforeLines="50" w:after="156" w:afterLines="50"/>
              <w:jc w:val="right"/>
              <w:rPr>
                <w:rFonts w:ascii="仿宋_GB2312" w:eastAsia="仿宋_GB2312"/>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noWrap w:val="0"/>
            <w:vAlign w:val="top"/>
          </w:tcPr>
          <w:p>
            <w:pPr>
              <w:spacing w:before="156" w:beforeLines="50" w:after="156" w:afterLines="50"/>
              <w:jc w:val="center"/>
              <w:rPr>
                <w:rFonts w:ascii="仿宋_GB2312" w:eastAsia="仿宋_GB2312"/>
                <w:sz w:val="24"/>
              </w:rPr>
            </w:pPr>
            <w:r>
              <w:rPr>
                <w:rFonts w:hint="eastAsia" w:ascii="仿宋_GB2312" w:eastAsia="仿宋_GB2312"/>
                <w:sz w:val="24"/>
              </w:rPr>
              <w:t>防雷设防类别及方式</w:t>
            </w:r>
          </w:p>
        </w:tc>
        <w:tc>
          <w:tcPr>
            <w:tcW w:w="5670" w:type="dxa"/>
            <w:gridSpan w:val="5"/>
            <w:noWrap w:val="0"/>
            <w:vAlign w:val="top"/>
          </w:tcPr>
          <w:p>
            <w:pPr>
              <w:spacing w:before="156" w:beforeLines="50" w:after="156" w:afterLines="50"/>
              <w:ind w:firstLine="600" w:firstLineChars="2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2" w:hRule="atLeast"/>
        </w:trPr>
        <w:tc>
          <w:tcPr>
            <w:tcW w:w="9073" w:type="dxa"/>
            <w:gridSpan w:val="6"/>
            <w:noWrap w:val="0"/>
            <w:vAlign w:val="top"/>
          </w:tcPr>
          <w:p>
            <w:pPr>
              <w:spacing w:before="156" w:beforeLines="50" w:line="380" w:lineRule="exact"/>
              <w:rPr>
                <w:rFonts w:ascii="仿宋_GB2312" w:eastAsia="仿宋_GB2312"/>
                <w:sz w:val="24"/>
              </w:rPr>
            </w:pPr>
            <w:r>
              <w:rPr>
                <w:rFonts w:hint="eastAsia" w:ascii="仿宋_GB2312" w:eastAsia="仿宋_GB2312"/>
                <w:sz w:val="24"/>
              </w:rPr>
              <w:t>电气专业设计主要特点：</w:t>
            </w:r>
          </w:p>
          <w:p>
            <w:pPr>
              <w:spacing w:before="156" w:beforeLines="50" w:line="380" w:lineRule="exact"/>
              <w:rPr>
                <w:rFonts w:ascii="仿宋_GB2312" w:eastAsia="仿宋_GB2312"/>
                <w:sz w:val="24"/>
              </w:rPr>
            </w:pPr>
          </w:p>
          <w:p>
            <w:pPr>
              <w:spacing w:before="156" w:beforeLines="50" w:line="380" w:lineRule="exact"/>
              <w:rPr>
                <w:rFonts w:ascii="仿宋_GB2312" w:eastAsia="仿宋_GB2312"/>
                <w:sz w:val="24"/>
              </w:rPr>
            </w:pPr>
          </w:p>
          <w:p>
            <w:pPr>
              <w:spacing w:line="380" w:lineRule="exact"/>
              <w:rPr>
                <w:rFonts w:ascii="仿宋_GB2312" w:eastAsia="仿宋_GB2312"/>
                <w:sz w:val="24"/>
              </w:rPr>
            </w:pPr>
            <w:r>
              <w:rPr>
                <w:rFonts w:hint="eastAsia" w:ascii="仿宋_GB2312" w:eastAsia="仿宋_GB2312"/>
                <w:sz w:val="24"/>
              </w:rPr>
              <w:t>强</w:t>
            </w:r>
            <w:r>
              <w:rPr>
                <w:rFonts w:ascii="仿宋_GB2312" w:eastAsia="仿宋_GB2312"/>
                <w:sz w:val="24"/>
              </w:rPr>
              <w:t xml:space="preserve">  </w:t>
            </w:r>
            <w:r>
              <w:rPr>
                <w:rFonts w:hint="eastAsia" w:ascii="仿宋_GB2312" w:eastAsia="仿宋_GB2312"/>
                <w:sz w:val="24"/>
              </w:rPr>
              <w:t>电：（不少于</w:t>
            </w:r>
            <w:r>
              <w:rPr>
                <w:rFonts w:ascii="仿宋_GB2312" w:eastAsia="仿宋_GB2312"/>
                <w:sz w:val="24"/>
              </w:rPr>
              <w:t>150</w:t>
            </w:r>
            <w:r>
              <w:rPr>
                <w:rFonts w:hint="eastAsia" w:ascii="仿宋_GB2312" w:eastAsia="仿宋_GB2312"/>
                <w:sz w:val="24"/>
              </w:rPr>
              <w:t>字）</w:t>
            </w:r>
          </w:p>
          <w:p>
            <w:pPr>
              <w:spacing w:line="380" w:lineRule="exact"/>
              <w:rPr>
                <w:rFonts w:ascii="仿宋_GB2312" w:eastAsia="仿宋_GB2312"/>
                <w:sz w:val="24"/>
              </w:rPr>
            </w:pPr>
          </w:p>
          <w:p>
            <w:pPr>
              <w:spacing w:line="380" w:lineRule="exact"/>
              <w:rPr>
                <w:rFonts w:ascii="仿宋_GB2312" w:eastAsia="仿宋_GB2312"/>
                <w:sz w:val="24"/>
              </w:rPr>
            </w:pPr>
          </w:p>
          <w:p>
            <w:pPr>
              <w:spacing w:line="380" w:lineRule="exact"/>
              <w:rPr>
                <w:rFonts w:ascii="仿宋_GB2312" w:eastAsia="仿宋_GB2312"/>
                <w:sz w:val="24"/>
              </w:rPr>
            </w:pPr>
          </w:p>
          <w:p>
            <w:pPr>
              <w:spacing w:line="380" w:lineRule="exact"/>
              <w:rPr>
                <w:rFonts w:ascii="仿宋_GB2312" w:eastAsia="仿宋_GB2312"/>
                <w:sz w:val="24"/>
              </w:rPr>
            </w:pPr>
            <w:r>
              <w:rPr>
                <w:rFonts w:hint="eastAsia" w:ascii="仿宋_GB2312" w:eastAsia="仿宋_GB2312"/>
                <w:sz w:val="24"/>
              </w:rPr>
              <w:t>弱</w:t>
            </w:r>
            <w:r>
              <w:rPr>
                <w:rFonts w:ascii="仿宋_GB2312" w:eastAsia="仿宋_GB2312"/>
                <w:sz w:val="24"/>
              </w:rPr>
              <w:t xml:space="preserve">  </w:t>
            </w:r>
            <w:r>
              <w:rPr>
                <w:rFonts w:hint="eastAsia" w:ascii="仿宋_GB2312" w:eastAsia="仿宋_GB2312"/>
                <w:sz w:val="24"/>
              </w:rPr>
              <w:t>电：（不少于</w:t>
            </w:r>
            <w:r>
              <w:rPr>
                <w:rFonts w:ascii="仿宋_GB2312" w:eastAsia="仿宋_GB2312"/>
                <w:sz w:val="24"/>
              </w:rPr>
              <w:t>200</w:t>
            </w:r>
            <w:r>
              <w:rPr>
                <w:rFonts w:hint="eastAsia" w:ascii="仿宋_GB2312" w:eastAsia="仿宋_GB2312"/>
                <w:sz w:val="24"/>
              </w:rPr>
              <w:t>字）</w:t>
            </w:r>
          </w:p>
          <w:p>
            <w:pPr>
              <w:spacing w:line="380" w:lineRule="exact"/>
              <w:rPr>
                <w:rFonts w:ascii="仿宋_GB2312" w:eastAsia="仿宋_GB2312"/>
                <w:sz w:val="24"/>
              </w:rPr>
            </w:pPr>
          </w:p>
          <w:p>
            <w:pPr>
              <w:spacing w:line="380" w:lineRule="exact"/>
              <w:rPr>
                <w:rFonts w:ascii="仿宋_GB2312" w:eastAsia="仿宋_GB2312"/>
                <w:sz w:val="24"/>
              </w:rPr>
            </w:pPr>
          </w:p>
          <w:p>
            <w:pPr>
              <w:spacing w:line="380" w:lineRule="exact"/>
              <w:rPr>
                <w:rFonts w:ascii="仿宋_GB2312" w:eastAsia="仿宋_GB2312"/>
                <w:sz w:val="24"/>
              </w:rPr>
            </w:pPr>
          </w:p>
          <w:p>
            <w:pPr>
              <w:spacing w:line="380" w:lineRule="exact"/>
              <w:rPr>
                <w:rFonts w:ascii="仿宋_GB2312" w:eastAsia="仿宋_GB2312"/>
                <w:sz w:val="24"/>
              </w:rPr>
            </w:pPr>
          </w:p>
          <w:p>
            <w:pPr>
              <w:spacing w:line="380" w:lineRule="exact"/>
              <w:rPr>
                <w:rFonts w:ascii="仿宋_GB2312" w:eastAsia="仿宋_GB2312"/>
                <w:sz w:val="24"/>
              </w:rPr>
            </w:pPr>
          </w:p>
        </w:tc>
      </w:tr>
    </w:tbl>
    <w:p>
      <w:pPr>
        <w:spacing w:line="360" w:lineRule="auto"/>
        <w:jc w:val="center"/>
        <w:rPr>
          <w:rFonts w:ascii="宋体"/>
          <w:b/>
          <w:sz w:val="36"/>
          <w:szCs w:val="36"/>
        </w:rPr>
        <w:sectPr>
          <w:pgSz w:w="11906" w:h="16838"/>
          <w:pgMar w:top="1440" w:right="1800" w:bottom="1440" w:left="1800" w:header="851" w:footer="992" w:gutter="0"/>
          <w:pgNumType w:fmt="decimal"/>
          <w:cols w:space="720" w:num="1"/>
          <w:docGrid w:type="lines" w:linePitch="312" w:charSpace="0"/>
        </w:sectPr>
      </w:pPr>
    </w:p>
    <w:p>
      <w:pPr>
        <w:spacing w:line="360" w:lineRule="auto"/>
        <w:jc w:val="center"/>
        <w:rPr>
          <w:rFonts w:ascii="宋体"/>
          <w:b/>
          <w:sz w:val="36"/>
          <w:szCs w:val="36"/>
        </w:rPr>
      </w:pPr>
      <w:r>
        <w:rPr>
          <w:rFonts w:hint="eastAsia" w:ascii="宋体" w:hAnsi="宋体"/>
          <w:b/>
          <w:sz w:val="36"/>
          <w:szCs w:val="36"/>
        </w:rPr>
        <w:t>专业技术指标（技术经济指标）</w:t>
      </w:r>
    </w:p>
    <w:tbl>
      <w:tblPr>
        <w:tblStyle w:val="5"/>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426"/>
        <w:gridCol w:w="2126"/>
        <w:gridCol w:w="283"/>
        <w:gridCol w:w="1418"/>
        <w:gridCol w:w="56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69"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单位规模建筑面积指标</w:t>
            </w:r>
          </w:p>
        </w:tc>
        <w:tc>
          <w:tcPr>
            <w:tcW w:w="2409" w:type="dxa"/>
            <w:gridSpan w:val="2"/>
            <w:noWrap w:val="0"/>
            <w:vAlign w:val="center"/>
          </w:tcPr>
          <w:p>
            <w:pPr>
              <w:adjustRightInd w:val="0"/>
              <w:snapToGrid w:val="0"/>
              <w:ind w:left="1560" w:hanging="1560" w:hangingChars="650"/>
              <w:jc w:val="left"/>
              <w:rPr>
                <w:rFonts w:ascii="仿宋_GB2312" w:eastAsia="仿宋_GB2312"/>
                <w:sz w:val="24"/>
              </w:rPr>
            </w:pPr>
            <w:r>
              <w:rPr>
                <w:rFonts w:ascii="仿宋_GB2312" w:eastAsia="仿宋_GB2312"/>
                <w:sz w:val="24"/>
              </w:rPr>
              <w:t xml:space="preserve">                  m</w:t>
            </w:r>
            <w:r>
              <w:rPr>
                <w:rFonts w:ascii="仿宋_GB2312" w:eastAsia="仿宋_GB2312"/>
                <w:sz w:val="24"/>
                <w:vertAlign w:val="superscript"/>
              </w:rPr>
              <w:t>2</w:t>
            </w:r>
            <w:r>
              <w:rPr>
                <w:rFonts w:ascii="仿宋_GB2312" w:eastAsia="仿宋_GB2312"/>
                <w:sz w:val="24"/>
              </w:rPr>
              <w:t>/</w:t>
            </w:r>
          </w:p>
        </w:tc>
        <w:tc>
          <w:tcPr>
            <w:tcW w:w="1985"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使用面积系数</w:t>
            </w:r>
          </w:p>
        </w:tc>
        <w:tc>
          <w:tcPr>
            <w:tcW w:w="2410" w:type="dxa"/>
            <w:noWrap w:val="0"/>
            <w:vAlign w:val="center"/>
          </w:tcPr>
          <w:p>
            <w:pPr>
              <w:adjustRightInd w:val="0"/>
              <w:snapToGrid w:val="0"/>
              <w:jc w:val="right"/>
              <w:rPr>
                <w:rFonts w:ascii="仿宋_GB2312" w:eastAsia="仿宋_GB2312"/>
                <w:sz w:val="24"/>
              </w:rPr>
            </w:pPr>
            <w:r>
              <w:rPr>
                <w:rFonts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69"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单位建筑面积耗热量指标</w:t>
            </w:r>
          </w:p>
        </w:tc>
        <w:tc>
          <w:tcPr>
            <w:tcW w:w="2409" w:type="dxa"/>
            <w:gridSpan w:val="2"/>
            <w:noWrap w:val="0"/>
            <w:vAlign w:val="center"/>
          </w:tcPr>
          <w:p>
            <w:pPr>
              <w:adjustRightInd w:val="0"/>
              <w:snapToGrid w:val="0"/>
              <w:jc w:val="right"/>
              <w:rPr>
                <w:rFonts w:ascii="仿宋_GB2312" w:eastAsia="仿宋_GB2312"/>
                <w:sz w:val="24"/>
              </w:rPr>
            </w:pPr>
            <w:r>
              <w:rPr>
                <w:rFonts w:ascii="仿宋_GB2312" w:eastAsia="仿宋_GB2312"/>
                <w:sz w:val="24"/>
              </w:rPr>
              <w:t>W/m</w:t>
            </w:r>
            <w:r>
              <w:rPr>
                <w:rFonts w:ascii="仿宋_GB2312" w:eastAsia="仿宋_GB2312"/>
                <w:sz w:val="24"/>
                <w:vertAlign w:val="superscript"/>
              </w:rPr>
              <w:t>2</w:t>
            </w:r>
          </w:p>
        </w:tc>
        <w:tc>
          <w:tcPr>
            <w:tcW w:w="1985"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单位建筑面积耗冷量指标</w:t>
            </w:r>
          </w:p>
        </w:tc>
        <w:tc>
          <w:tcPr>
            <w:tcW w:w="2410" w:type="dxa"/>
            <w:noWrap w:val="0"/>
            <w:vAlign w:val="center"/>
          </w:tcPr>
          <w:p>
            <w:pPr>
              <w:adjustRightInd w:val="0"/>
              <w:snapToGrid w:val="0"/>
              <w:jc w:val="right"/>
              <w:rPr>
                <w:rFonts w:ascii="仿宋_GB2312" w:eastAsia="仿宋_GB2312"/>
                <w:sz w:val="24"/>
              </w:rPr>
            </w:pPr>
            <w:r>
              <w:rPr>
                <w:rFonts w:ascii="仿宋_GB2312" w:eastAsia="仿宋_GB2312"/>
                <w:sz w:val="24"/>
              </w:rPr>
              <w:t>W/m</w:t>
            </w:r>
            <w:r>
              <w:rPr>
                <w:rFonts w:ascii="仿宋_GB2312" w:eastAsia="仿宋_GB2312"/>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69"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单位建筑面积变压器装机容量</w:t>
            </w:r>
          </w:p>
        </w:tc>
        <w:tc>
          <w:tcPr>
            <w:tcW w:w="2409" w:type="dxa"/>
            <w:gridSpan w:val="2"/>
            <w:noWrap w:val="0"/>
            <w:vAlign w:val="center"/>
          </w:tcPr>
          <w:p>
            <w:pPr>
              <w:adjustRightInd w:val="0"/>
              <w:snapToGrid w:val="0"/>
              <w:jc w:val="right"/>
              <w:rPr>
                <w:rFonts w:ascii="仿宋_GB2312" w:eastAsia="仿宋_GB2312"/>
                <w:sz w:val="24"/>
              </w:rPr>
            </w:pPr>
            <w:r>
              <w:rPr>
                <w:rFonts w:ascii="仿宋_GB2312" w:eastAsia="仿宋_GB2312"/>
                <w:sz w:val="24"/>
              </w:rPr>
              <w:t>VA/m</w:t>
            </w:r>
            <w:r>
              <w:rPr>
                <w:rFonts w:ascii="仿宋_GB2312" w:eastAsia="仿宋_GB2312"/>
                <w:sz w:val="24"/>
                <w:vertAlign w:val="superscript"/>
              </w:rPr>
              <w:t>2</w:t>
            </w:r>
          </w:p>
        </w:tc>
        <w:tc>
          <w:tcPr>
            <w:tcW w:w="1985"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日供水量</w:t>
            </w:r>
          </w:p>
        </w:tc>
        <w:tc>
          <w:tcPr>
            <w:tcW w:w="2410" w:type="dxa"/>
            <w:noWrap w:val="0"/>
            <w:vAlign w:val="center"/>
          </w:tcPr>
          <w:p>
            <w:pPr>
              <w:adjustRightInd w:val="0"/>
              <w:snapToGrid w:val="0"/>
              <w:jc w:val="right"/>
              <w:rPr>
                <w:rFonts w:ascii="仿宋_GB2312" w:eastAsia="仿宋_GB2312"/>
                <w:sz w:val="24"/>
              </w:rPr>
            </w:pPr>
            <w:r>
              <w:rPr>
                <w:rFonts w:ascii="仿宋_GB2312" w:eastAsia="仿宋_GB2312"/>
                <w:sz w:val="24"/>
              </w:rPr>
              <w:t>m</w:t>
            </w:r>
            <w:r>
              <w:rPr>
                <w:rFonts w:ascii="仿宋_GB2312" w:eastAsia="仿宋_GB2312"/>
                <w:sz w:val="24"/>
                <w:vertAlign w:val="superscript"/>
              </w:rPr>
              <w:t>3</w:t>
            </w:r>
            <w:r>
              <w:rPr>
                <w:rFonts w:ascii="仿宋_GB2312" w:eastAsia="仿宋_GB2312"/>
                <w:sz w:val="24"/>
              </w:rPr>
              <w:t>/</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69"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建筑总能耗</w:t>
            </w:r>
          </w:p>
        </w:tc>
        <w:tc>
          <w:tcPr>
            <w:tcW w:w="2409" w:type="dxa"/>
            <w:gridSpan w:val="2"/>
            <w:noWrap w:val="0"/>
            <w:vAlign w:val="center"/>
          </w:tcPr>
          <w:p>
            <w:pPr>
              <w:adjustRightInd w:val="0"/>
              <w:snapToGrid w:val="0"/>
              <w:jc w:val="right"/>
              <w:rPr>
                <w:rFonts w:ascii="仿宋_GB2312" w:eastAsia="仿宋_GB2312"/>
                <w:sz w:val="24"/>
              </w:rPr>
            </w:pPr>
            <w:r>
              <w:rPr>
                <w:rFonts w:ascii="仿宋_GB2312" w:eastAsia="仿宋_GB2312"/>
                <w:sz w:val="24"/>
              </w:rPr>
              <w:t>MJ/a</w:t>
            </w:r>
          </w:p>
        </w:tc>
        <w:tc>
          <w:tcPr>
            <w:tcW w:w="1985"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单位面积能耗</w:t>
            </w:r>
          </w:p>
        </w:tc>
        <w:tc>
          <w:tcPr>
            <w:tcW w:w="2410" w:type="dxa"/>
            <w:noWrap w:val="0"/>
            <w:vAlign w:val="center"/>
          </w:tcPr>
          <w:p>
            <w:pPr>
              <w:adjustRightInd w:val="0"/>
              <w:snapToGrid w:val="0"/>
              <w:jc w:val="right"/>
              <w:rPr>
                <w:rFonts w:ascii="仿宋_GB2312" w:eastAsia="仿宋_GB2312"/>
                <w:sz w:val="24"/>
              </w:rPr>
            </w:pPr>
            <w:r>
              <w:rPr>
                <w:rFonts w:ascii="仿宋_GB2312" w:eastAsia="仿宋_GB2312"/>
                <w:sz w:val="24"/>
              </w:rPr>
              <w:t>kWh/m</w:t>
            </w:r>
            <w:r>
              <w:rPr>
                <w:rFonts w:ascii="仿宋_GB2312" w:eastAsia="仿宋_GB2312"/>
                <w:sz w:val="24"/>
                <w:vertAlign w:val="superscript"/>
              </w:rPr>
              <w:t>2</w:t>
            </w:r>
            <w:r>
              <w:rPr>
                <w:rFonts w:ascii="仿宋_GB2312" w:eastAsia="仿宋_GB2312"/>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69"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年用水总量</w:t>
            </w:r>
          </w:p>
        </w:tc>
        <w:tc>
          <w:tcPr>
            <w:tcW w:w="2409" w:type="dxa"/>
            <w:gridSpan w:val="2"/>
            <w:noWrap w:val="0"/>
            <w:vAlign w:val="center"/>
          </w:tcPr>
          <w:p>
            <w:pPr>
              <w:adjustRightInd w:val="0"/>
              <w:snapToGrid w:val="0"/>
              <w:jc w:val="right"/>
              <w:rPr>
                <w:rFonts w:ascii="仿宋_GB2312" w:eastAsia="仿宋_GB2312"/>
                <w:sz w:val="24"/>
              </w:rPr>
            </w:pPr>
            <w:r>
              <w:rPr>
                <w:rFonts w:ascii="仿宋_GB2312" w:eastAsia="仿宋_GB2312"/>
                <w:sz w:val="24"/>
              </w:rPr>
              <w:t>M</w:t>
            </w:r>
            <w:r>
              <w:rPr>
                <w:rFonts w:ascii="仿宋_GB2312" w:eastAsia="仿宋_GB2312"/>
                <w:sz w:val="24"/>
                <w:vertAlign w:val="superscript"/>
              </w:rPr>
              <w:t>3</w:t>
            </w:r>
            <w:r>
              <w:rPr>
                <w:rFonts w:ascii="仿宋_GB2312" w:eastAsia="仿宋_GB2312"/>
                <w:sz w:val="24"/>
              </w:rPr>
              <w:t>/a</w:t>
            </w:r>
          </w:p>
        </w:tc>
        <w:tc>
          <w:tcPr>
            <w:tcW w:w="1985"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年节水量</w:t>
            </w:r>
          </w:p>
        </w:tc>
        <w:tc>
          <w:tcPr>
            <w:tcW w:w="2410" w:type="dxa"/>
            <w:noWrap w:val="0"/>
            <w:vAlign w:val="center"/>
          </w:tcPr>
          <w:p>
            <w:pPr>
              <w:adjustRightInd w:val="0"/>
              <w:snapToGrid w:val="0"/>
              <w:jc w:val="right"/>
              <w:rPr>
                <w:rFonts w:ascii="仿宋_GB2312" w:eastAsia="仿宋_GB2312"/>
                <w:sz w:val="24"/>
              </w:rPr>
            </w:pPr>
            <w:r>
              <w:rPr>
                <w:rFonts w:ascii="仿宋_GB2312" w:eastAsia="仿宋_GB2312"/>
                <w:sz w:val="24"/>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69"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年节电量</w:t>
            </w:r>
          </w:p>
        </w:tc>
        <w:tc>
          <w:tcPr>
            <w:tcW w:w="2409" w:type="dxa"/>
            <w:gridSpan w:val="2"/>
            <w:noWrap w:val="0"/>
            <w:vAlign w:val="center"/>
          </w:tcPr>
          <w:p>
            <w:pPr>
              <w:adjustRightInd w:val="0"/>
              <w:snapToGrid w:val="0"/>
              <w:jc w:val="right"/>
              <w:rPr>
                <w:rFonts w:ascii="仿宋_GB2312" w:eastAsia="仿宋_GB2312"/>
                <w:sz w:val="24"/>
              </w:rPr>
            </w:pPr>
            <w:r>
              <w:rPr>
                <w:rFonts w:hint="eastAsia" w:ascii="仿宋_GB2312" w:eastAsia="仿宋_GB2312"/>
                <w:sz w:val="24"/>
              </w:rPr>
              <w:t>万</w:t>
            </w:r>
            <w:r>
              <w:rPr>
                <w:rFonts w:ascii="宋体" w:hAnsi="宋体"/>
                <w:szCs w:val="21"/>
              </w:rPr>
              <w:t>kWh/a</w:t>
            </w:r>
          </w:p>
        </w:tc>
        <w:tc>
          <w:tcPr>
            <w:tcW w:w="1985"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年节煤量</w:t>
            </w:r>
          </w:p>
        </w:tc>
        <w:tc>
          <w:tcPr>
            <w:tcW w:w="2410" w:type="dxa"/>
            <w:noWrap w:val="0"/>
            <w:vAlign w:val="center"/>
          </w:tcPr>
          <w:p>
            <w:pPr>
              <w:adjustRightInd w:val="0"/>
              <w:snapToGrid w:val="0"/>
              <w:jc w:val="right"/>
              <w:rPr>
                <w:rFonts w:ascii="仿宋_GB2312" w:eastAsia="仿宋_GB2312"/>
                <w:sz w:val="24"/>
              </w:rPr>
            </w:pPr>
            <w:r>
              <w:rPr>
                <w:rFonts w:ascii="仿宋_GB2312" w:eastAsia="仿宋_GB2312"/>
                <w:sz w:val="24"/>
              </w:rPr>
              <w:t>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69"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每年减排二氧化碳</w:t>
            </w:r>
          </w:p>
        </w:tc>
        <w:tc>
          <w:tcPr>
            <w:tcW w:w="6804" w:type="dxa"/>
            <w:gridSpan w:val="5"/>
            <w:noWrap w:val="0"/>
            <w:vAlign w:val="center"/>
          </w:tcPr>
          <w:p>
            <w:pPr>
              <w:adjustRightInd w:val="0"/>
              <w:snapToGrid w:val="0"/>
              <w:ind w:firstLine="2880" w:firstLineChars="1200"/>
              <w:jc w:val="left"/>
              <w:rPr>
                <w:rFonts w:ascii="仿宋_GB2312" w:eastAsia="仿宋_GB2312"/>
                <w:sz w:val="24"/>
              </w:rPr>
            </w:pPr>
            <w:r>
              <w:rPr>
                <w:rFonts w:ascii="仿宋_GB2312" w:eastAsia="仿宋_GB2312"/>
                <w:sz w:val="24"/>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395" w:type="dxa"/>
            <w:gridSpan w:val="3"/>
            <w:noWrap w:val="0"/>
            <w:vAlign w:val="center"/>
          </w:tcPr>
          <w:p>
            <w:pPr>
              <w:adjustRightInd w:val="0"/>
              <w:snapToGrid w:val="0"/>
              <w:jc w:val="center"/>
              <w:rPr>
                <w:rFonts w:ascii="仿宋_GB2312" w:eastAsia="仿宋_GB2312"/>
                <w:sz w:val="24"/>
              </w:rPr>
            </w:pPr>
            <w:r>
              <w:rPr>
                <w:rFonts w:hint="eastAsia" w:ascii="仿宋_GB2312" w:eastAsia="仿宋_GB2312"/>
                <w:sz w:val="24"/>
              </w:rPr>
              <w:t>概</w:t>
            </w:r>
            <w:r>
              <w:rPr>
                <w:rFonts w:ascii="仿宋_GB2312" w:eastAsia="仿宋_GB2312"/>
                <w:sz w:val="24"/>
              </w:rPr>
              <w:t xml:space="preserve">     </w:t>
            </w:r>
            <w:r>
              <w:rPr>
                <w:rFonts w:hint="eastAsia" w:ascii="仿宋_GB2312" w:eastAsia="仿宋_GB2312"/>
                <w:sz w:val="24"/>
              </w:rPr>
              <w:t>算</w:t>
            </w:r>
          </w:p>
        </w:tc>
        <w:tc>
          <w:tcPr>
            <w:tcW w:w="4678" w:type="dxa"/>
            <w:gridSpan w:val="4"/>
            <w:noWrap w:val="0"/>
            <w:vAlign w:val="center"/>
          </w:tcPr>
          <w:p>
            <w:pPr>
              <w:adjustRightInd w:val="0"/>
              <w:snapToGrid w:val="0"/>
              <w:jc w:val="center"/>
              <w:rPr>
                <w:rFonts w:ascii="仿宋_GB2312" w:eastAsia="仿宋_GB2312"/>
                <w:sz w:val="24"/>
              </w:rPr>
            </w:pPr>
            <w:r>
              <w:rPr>
                <w:rFonts w:hint="eastAsia" w:ascii="仿宋_GB2312" w:eastAsia="仿宋_GB2312"/>
                <w:sz w:val="24"/>
              </w:rPr>
              <w:t>竣</w:t>
            </w:r>
            <w:r>
              <w:rPr>
                <w:rFonts w:ascii="仿宋_GB2312" w:eastAsia="仿宋_GB2312"/>
                <w:sz w:val="24"/>
              </w:rPr>
              <w:t xml:space="preserve"> </w:t>
            </w:r>
            <w:r>
              <w:rPr>
                <w:rFonts w:hint="eastAsia" w:ascii="仿宋_GB2312" w:eastAsia="仿宋_GB2312"/>
                <w:sz w:val="24"/>
              </w:rPr>
              <w:t>工</w:t>
            </w:r>
            <w:r>
              <w:rPr>
                <w:rFonts w:ascii="仿宋_GB2312" w:eastAsia="仿宋_GB2312"/>
                <w:sz w:val="24"/>
              </w:rPr>
              <w:t xml:space="preserve"> </w:t>
            </w:r>
            <w:r>
              <w:rPr>
                <w:rFonts w:hint="eastAsia" w:ascii="仿宋_GB2312" w:eastAsia="仿宋_GB2312"/>
                <w:sz w:val="24"/>
              </w:rPr>
              <w:t>结</w:t>
            </w:r>
            <w:r>
              <w:rPr>
                <w:rFonts w:ascii="仿宋_GB2312" w:eastAsia="仿宋_GB2312"/>
                <w:sz w:val="24"/>
              </w:rPr>
              <w:t xml:space="preserve"> </w:t>
            </w:r>
            <w:r>
              <w:rPr>
                <w:rFonts w:hint="eastAsia" w:ascii="仿宋_GB2312" w:eastAsia="仿宋_GB2312"/>
                <w:sz w:val="24"/>
              </w:rPr>
              <w:t>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843" w:type="dxa"/>
            <w:noWrap w:val="0"/>
            <w:vAlign w:val="center"/>
          </w:tcPr>
          <w:p>
            <w:pPr>
              <w:adjustRightInd w:val="0"/>
              <w:snapToGrid w:val="0"/>
              <w:jc w:val="center"/>
              <w:rPr>
                <w:rFonts w:ascii="仿宋_GB2312" w:eastAsia="仿宋_GB2312"/>
                <w:sz w:val="24"/>
              </w:rPr>
            </w:pPr>
            <w:r>
              <w:rPr>
                <w:rFonts w:hint="eastAsia" w:ascii="仿宋_GB2312" w:eastAsia="仿宋_GB2312"/>
                <w:sz w:val="24"/>
              </w:rPr>
              <w:t>总造价</w:t>
            </w:r>
          </w:p>
        </w:tc>
        <w:tc>
          <w:tcPr>
            <w:tcW w:w="2552"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人民币</w:t>
            </w:r>
            <w:r>
              <w:rPr>
                <w:rFonts w:ascii="仿宋_GB2312" w:eastAsia="仿宋_GB2312"/>
                <w:sz w:val="24"/>
              </w:rPr>
              <w:t xml:space="preserve">       </w:t>
            </w:r>
            <w:r>
              <w:rPr>
                <w:rFonts w:hint="eastAsia" w:ascii="仿宋_GB2312" w:eastAsia="仿宋_GB2312"/>
                <w:sz w:val="24"/>
              </w:rPr>
              <w:t>万元</w:t>
            </w:r>
          </w:p>
          <w:p>
            <w:pPr>
              <w:adjustRightInd w:val="0"/>
              <w:snapToGrid w:val="0"/>
              <w:jc w:val="center"/>
              <w:rPr>
                <w:rFonts w:ascii="仿宋_GB2312" w:eastAsia="仿宋_GB2312"/>
                <w:sz w:val="24"/>
              </w:rPr>
            </w:pPr>
            <w:r>
              <w:rPr>
                <w:rFonts w:hint="eastAsia" w:ascii="仿宋_GB2312" w:eastAsia="仿宋_GB2312"/>
                <w:sz w:val="24"/>
              </w:rPr>
              <w:t>外</w:t>
            </w:r>
            <w:r>
              <w:rPr>
                <w:rFonts w:ascii="仿宋_GB2312" w:eastAsia="仿宋_GB2312"/>
                <w:sz w:val="24"/>
              </w:rPr>
              <w:t xml:space="preserve">  </w:t>
            </w:r>
            <w:r>
              <w:rPr>
                <w:rFonts w:hint="eastAsia" w:ascii="仿宋_GB2312" w:eastAsia="仿宋_GB2312"/>
                <w:sz w:val="24"/>
              </w:rPr>
              <w:t>币</w:t>
            </w:r>
            <w:r>
              <w:rPr>
                <w:rFonts w:ascii="仿宋_GB2312" w:eastAsia="仿宋_GB2312"/>
                <w:sz w:val="24"/>
              </w:rPr>
              <w:t xml:space="preserve">     </w:t>
            </w:r>
            <w:r>
              <w:rPr>
                <w:rFonts w:hint="eastAsia" w:ascii="仿宋_GB2312" w:eastAsia="仿宋_GB2312"/>
                <w:sz w:val="24"/>
              </w:rPr>
              <w:t>万美元</w:t>
            </w:r>
          </w:p>
        </w:tc>
        <w:tc>
          <w:tcPr>
            <w:tcW w:w="1701"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总造价</w:t>
            </w:r>
          </w:p>
        </w:tc>
        <w:tc>
          <w:tcPr>
            <w:tcW w:w="2977"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人民币</w:t>
            </w:r>
            <w:r>
              <w:rPr>
                <w:rFonts w:ascii="仿宋_GB2312" w:eastAsia="仿宋_GB2312"/>
                <w:sz w:val="24"/>
              </w:rPr>
              <w:t xml:space="preserve">            </w:t>
            </w:r>
            <w:r>
              <w:rPr>
                <w:rFonts w:hint="eastAsia" w:ascii="仿宋_GB2312" w:eastAsia="仿宋_GB2312"/>
                <w:sz w:val="24"/>
              </w:rPr>
              <w:t>万元</w:t>
            </w:r>
          </w:p>
          <w:p>
            <w:pPr>
              <w:adjustRightInd w:val="0"/>
              <w:snapToGrid w:val="0"/>
              <w:jc w:val="center"/>
              <w:rPr>
                <w:rFonts w:ascii="仿宋_GB2312" w:eastAsia="仿宋_GB2312"/>
                <w:sz w:val="24"/>
              </w:rPr>
            </w:pPr>
            <w:r>
              <w:rPr>
                <w:rFonts w:hint="eastAsia" w:ascii="仿宋_GB2312" w:eastAsia="仿宋_GB2312"/>
                <w:sz w:val="24"/>
              </w:rPr>
              <w:t>外</w:t>
            </w:r>
            <w:r>
              <w:rPr>
                <w:rFonts w:ascii="仿宋_GB2312" w:eastAsia="仿宋_GB2312"/>
                <w:sz w:val="24"/>
              </w:rPr>
              <w:t xml:space="preserve">  </w:t>
            </w:r>
            <w:r>
              <w:rPr>
                <w:rFonts w:hint="eastAsia" w:ascii="仿宋_GB2312" w:eastAsia="仿宋_GB2312"/>
                <w:sz w:val="24"/>
              </w:rPr>
              <w:t>币</w:t>
            </w:r>
            <w:r>
              <w:rPr>
                <w:rFonts w:ascii="仿宋_GB2312" w:eastAsia="仿宋_GB2312"/>
                <w:sz w:val="24"/>
              </w:rPr>
              <w:t xml:space="preserve">          </w:t>
            </w:r>
            <w:r>
              <w:rPr>
                <w:rFonts w:hint="eastAsia" w:ascii="仿宋_GB2312" w:eastAsia="仿宋_GB2312"/>
                <w:sz w:val="24"/>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843" w:type="dxa"/>
            <w:noWrap w:val="0"/>
            <w:vAlign w:val="center"/>
          </w:tcPr>
          <w:p>
            <w:pPr>
              <w:adjustRightInd w:val="0"/>
              <w:snapToGrid w:val="0"/>
              <w:jc w:val="center"/>
              <w:rPr>
                <w:rFonts w:ascii="仿宋_GB2312" w:eastAsia="仿宋_GB2312"/>
                <w:sz w:val="24"/>
              </w:rPr>
            </w:pPr>
            <w:r>
              <w:rPr>
                <w:rFonts w:hint="eastAsia" w:ascii="仿宋_GB2312" w:eastAsia="仿宋_GB2312"/>
                <w:sz w:val="24"/>
              </w:rPr>
              <w:t>土建与安装工程的比例</w:t>
            </w:r>
          </w:p>
        </w:tc>
        <w:tc>
          <w:tcPr>
            <w:tcW w:w="2552"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土建</w:t>
            </w:r>
            <w:r>
              <w:rPr>
                <w:rFonts w:ascii="仿宋_GB2312" w:eastAsia="仿宋_GB2312"/>
                <w:sz w:val="24"/>
              </w:rPr>
              <w:t xml:space="preserve">             %</w:t>
            </w:r>
          </w:p>
          <w:p>
            <w:pPr>
              <w:adjustRightInd w:val="0"/>
              <w:snapToGrid w:val="0"/>
              <w:jc w:val="center"/>
              <w:rPr>
                <w:rFonts w:ascii="仿宋_GB2312" w:eastAsia="仿宋_GB2312"/>
                <w:sz w:val="24"/>
              </w:rPr>
            </w:pPr>
            <w:r>
              <w:rPr>
                <w:rFonts w:hint="eastAsia" w:ascii="仿宋_GB2312" w:eastAsia="仿宋_GB2312"/>
                <w:sz w:val="24"/>
              </w:rPr>
              <w:t>安装</w:t>
            </w:r>
            <w:r>
              <w:rPr>
                <w:rFonts w:ascii="仿宋_GB2312" w:eastAsia="仿宋_GB2312"/>
                <w:sz w:val="24"/>
              </w:rPr>
              <w:t xml:space="preserve">             %</w:t>
            </w:r>
          </w:p>
        </w:tc>
        <w:tc>
          <w:tcPr>
            <w:tcW w:w="1701"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土建与安装工程的比例</w:t>
            </w:r>
          </w:p>
        </w:tc>
        <w:tc>
          <w:tcPr>
            <w:tcW w:w="2977"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土建</w:t>
            </w:r>
            <w:r>
              <w:rPr>
                <w:rFonts w:ascii="仿宋_GB2312" w:eastAsia="仿宋_GB2312"/>
                <w:sz w:val="24"/>
              </w:rPr>
              <w:t xml:space="preserve">              %</w:t>
            </w:r>
          </w:p>
          <w:p>
            <w:pPr>
              <w:adjustRightInd w:val="0"/>
              <w:snapToGrid w:val="0"/>
              <w:jc w:val="center"/>
              <w:rPr>
                <w:rFonts w:ascii="仿宋_GB2312" w:eastAsia="仿宋_GB2312"/>
                <w:sz w:val="24"/>
              </w:rPr>
            </w:pPr>
            <w:r>
              <w:rPr>
                <w:rFonts w:hint="eastAsia" w:ascii="仿宋_GB2312" w:eastAsia="仿宋_GB2312"/>
                <w:sz w:val="24"/>
              </w:rPr>
              <w:t>安装</w:t>
            </w:r>
            <w:r>
              <w:rPr>
                <w:rFonts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843" w:type="dxa"/>
            <w:noWrap w:val="0"/>
            <w:vAlign w:val="center"/>
          </w:tcPr>
          <w:p>
            <w:pPr>
              <w:adjustRightInd w:val="0"/>
              <w:snapToGrid w:val="0"/>
              <w:jc w:val="center"/>
              <w:rPr>
                <w:rFonts w:ascii="仿宋_GB2312" w:eastAsia="仿宋_GB2312"/>
                <w:sz w:val="24"/>
              </w:rPr>
            </w:pPr>
            <w:r>
              <w:rPr>
                <w:rFonts w:hint="eastAsia" w:ascii="仿宋_GB2312" w:eastAsia="仿宋_GB2312"/>
                <w:sz w:val="24"/>
              </w:rPr>
              <w:t>单位建筑面积造价</w:t>
            </w:r>
          </w:p>
        </w:tc>
        <w:tc>
          <w:tcPr>
            <w:tcW w:w="2552" w:type="dxa"/>
            <w:gridSpan w:val="2"/>
            <w:noWrap w:val="0"/>
            <w:vAlign w:val="center"/>
          </w:tcPr>
          <w:p>
            <w:pPr>
              <w:adjustRightInd w:val="0"/>
              <w:snapToGrid w:val="0"/>
              <w:jc w:val="right"/>
              <w:rPr>
                <w:rFonts w:ascii="仿宋_GB2312" w:eastAsia="仿宋_GB2312"/>
                <w:sz w:val="24"/>
              </w:rPr>
            </w:pPr>
            <w:r>
              <w:rPr>
                <w:rFonts w:hint="eastAsia" w:ascii="仿宋_GB2312" w:eastAsia="仿宋_GB2312"/>
                <w:sz w:val="24"/>
              </w:rPr>
              <w:t>元</w:t>
            </w:r>
            <w:r>
              <w:rPr>
                <w:rFonts w:ascii="仿宋_GB2312" w:eastAsia="仿宋_GB2312"/>
                <w:sz w:val="24"/>
              </w:rPr>
              <w:t>/m</w:t>
            </w:r>
            <w:r>
              <w:rPr>
                <w:rFonts w:ascii="仿宋_GB2312" w:eastAsia="仿宋_GB2312"/>
                <w:sz w:val="24"/>
                <w:vertAlign w:val="superscript"/>
              </w:rPr>
              <w:t>2</w:t>
            </w:r>
          </w:p>
        </w:tc>
        <w:tc>
          <w:tcPr>
            <w:tcW w:w="1701"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单位建筑面积造价</w:t>
            </w:r>
          </w:p>
        </w:tc>
        <w:tc>
          <w:tcPr>
            <w:tcW w:w="2977" w:type="dxa"/>
            <w:gridSpan w:val="2"/>
            <w:noWrap w:val="0"/>
            <w:vAlign w:val="center"/>
          </w:tcPr>
          <w:p>
            <w:pPr>
              <w:adjustRightInd w:val="0"/>
              <w:snapToGrid w:val="0"/>
              <w:ind w:firstLine="840"/>
              <w:jc w:val="right"/>
              <w:rPr>
                <w:rFonts w:ascii="仿宋_GB2312" w:eastAsia="仿宋_GB2312"/>
                <w:sz w:val="24"/>
              </w:rPr>
            </w:pPr>
            <w:r>
              <w:rPr>
                <w:rFonts w:hint="eastAsia" w:ascii="仿宋_GB2312" w:eastAsia="仿宋_GB2312"/>
                <w:sz w:val="24"/>
              </w:rPr>
              <w:t>元</w:t>
            </w:r>
            <w:r>
              <w:rPr>
                <w:rFonts w:ascii="仿宋_GB2312" w:eastAsia="仿宋_GB2312"/>
                <w:sz w:val="24"/>
              </w:rPr>
              <w:t>/m</w:t>
            </w:r>
            <w:r>
              <w:rPr>
                <w:rFonts w:ascii="仿宋_GB2312" w:eastAsia="仿宋_GB2312"/>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843" w:type="dxa"/>
            <w:noWrap w:val="0"/>
            <w:vAlign w:val="center"/>
          </w:tcPr>
          <w:p>
            <w:pPr>
              <w:spacing w:before="312" w:beforeLines="100" w:after="312" w:afterLines="100" w:line="240" w:lineRule="exact"/>
              <w:jc w:val="center"/>
              <w:rPr>
                <w:rFonts w:ascii="仿宋_GB2312" w:eastAsia="仿宋_GB2312"/>
                <w:sz w:val="24"/>
              </w:rPr>
            </w:pPr>
            <w:r>
              <w:rPr>
                <w:rFonts w:hint="eastAsia" w:ascii="仿宋_GB2312" w:eastAsia="仿宋_GB2312"/>
                <w:sz w:val="24"/>
              </w:rPr>
              <w:t>单位规模造价</w:t>
            </w:r>
          </w:p>
        </w:tc>
        <w:tc>
          <w:tcPr>
            <w:tcW w:w="2552" w:type="dxa"/>
            <w:gridSpan w:val="2"/>
            <w:noWrap w:val="0"/>
            <w:vAlign w:val="top"/>
          </w:tcPr>
          <w:p>
            <w:pPr>
              <w:wordWrap w:val="0"/>
              <w:spacing w:before="312" w:beforeLines="100" w:after="312" w:afterLines="100" w:line="240" w:lineRule="exact"/>
              <w:ind w:firstLine="1080" w:firstLineChars="450"/>
              <w:jc w:val="right"/>
              <w:rPr>
                <w:rFonts w:ascii="仿宋_GB2312" w:eastAsia="仿宋_GB2312"/>
                <w:sz w:val="24"/>
              </w:rPr>
            </w:pPr>
            <w:r>
              <w:rPr>
                <w:rFonts w:hint="eastAsia" w:ascii="仿宋_GB2312" w:eastAsia="仿宋_GB2312"/>
                <w:sz w:val="24"/>
              </w:rPr>
              <w:t>元</w:t>
            </w:r>
            <w:r>
              <w:rPr>
                <w:rFonts w:ascii="仿宋_GB2312" w:eastAsia="仿宋_GB2312"/>
                <w:sz w:val="24"/>
              </w:rPr>
              <w:t>/</w:t>
            </w:r>
          </w:p>
        </w:tc>
        <w:tc>
          <w:tcPr>
            <w:tcW w:w="1701" w:type="dxa"/>
            <w:gridSpan w:val="2"/>
            <w:noWrap w:val="0"/>
            <w:vAlign w:val="center"/>
          </w:tcPr>
          <w:p>
            <w:pPr>
              <w:spacing w:before="312" w:beforeLines="100" w:after="312" w:afterLines="100" w:line="240" w:lineRule="exact"/>
              <w:jc w:val="center"/>
              <w:rPr>
                <w:rFonts w:ascii="仿宋_GB2312" w:eastAsia="仿宋_GB2312"/>
                <w:sz w:val="24"/>
              </w:rPr>
            </w:pPr>
            <w:r>
              <w:rPr>
                <w:rFonts w:hint="eastAsia" w:ascii="仿宋_GB2312" w:eastAsia="仿宋_GB2312"/>
                <w:sz w:val="24"/>
              </w:rPr>
              <w:t>单位规模造价</w:t>
            </w:r>
          </w:p>
        </w:tc>
        <w:tc>
          <w:tcPr>
            <w:tcW w:w="2977" w:type="dxa"/>
            <w:gridSpan w:val="2"/>
            <w:noWrap w:val="0"/>
            <w:vAlign w:val="top"/>
          </w:tcPr>
          <w:p>
            <w:pPr>
              <w:wordWrap w:val="0"/>
              <w:spacing w:before="312" w:beforeLines="100" w:after="312" w:afterLines="100" w:line="240" w:lineRule="exact"/>
              <w:jc w:val="right"/>
              <w:rPr>
                <w:rFonts w:ascii="仿宋_GB2312" w:eastAsia="仿宋_GB2312"/>
                <w:sz w:val="24"/>
              </w:rPr>
            </w:pPr>
            <w:r>
              <w:rPr>
                <w:rFonts w:hint="eastAsia" w:ascii="仿宋_GB2312" w:eastAsia="仿宋_GB2312"/>
                <w:sz w:val="24"/>
              </w:rPr>
              <w:t>元</w:t>
            </w:r>
            <w:r>
              <w:rPr>
                <w:rFonts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843" w:type="dxa"/>
            <w:noWrap w:val="0"/>
            <w:vAlign w:val="center"/>
          </w:tcPr>
          <w:p>
            <w:pPr>
              <w:adjustRightInd w:val="0"/>
              <w:snapToGrid w:val="0"/>
              <w:jc w:val="center"/>
              <w:rPr>
                <w:rFonts w:ascii="仿宋_GB2312" w:eastAsia="仿宋_GB2312"/>
                <w:sz w:val="24"/>
              </w:rPr>
            </w:pPr>
            <w:r>
              <w:rPr>
                <w:rFonts w:hint="eastAsia" w:ascii="仿宋_GB2312" w:eastAsia="仿宋_GB2312"/>
                <w:sz w:val="24"/>
              </w:rPr>
              <w:t>绿色建筑增量成本</w:t>
            </w:r>
          </w:p>
        </w:tc>
        <w:tc>
          <w:tcPr>
            <w:tcW w:w="2552" w:type="dxa"/>
            <w:gridSpan w:val="2"/>
            <w:noWrap w:val="0"/>
            <w:vAlign w:val="center"/>
          </w:tcPr>
          <w:p>
            <w:pPr>
              <w:adjustRightInd w:val="0"/>
              <w:snapToGrid w:val="0"/>
              <w:jc w:val="right"/>
              <w:rPr>
                <w:rFonts w:ascii="仿宋_GB2312" w:eastAsia="仿宋_GB2312"/>
                <w:sz w:val="24"/>
              </w:rPr>
            </w:pPr>
            <w:r>
              <w:rPr>
                <w:rFonts w:hint="eastAsia" w:ascii="仿宋_GB2312" w:eastAsia="仿宋_GB2312"/>
                <w:sz w:val="24"/>
              </w:rPr>
              <w:t>元</w:t>
            </w:r>
            <w:r>
              <w:rPr>
                <w:rFonts w:ascii="仿宋_GB2312" w:eastAsia="仿宋_GB2312"/>
                <w:sz w:val="24"/>
              </w:rPr>
              <w:t>/m</w:t>
            </w:r>
            <w:r>
              <w:rPr>
                <w:rFonts w:ascii="仿宋_GB2312" w:eastAsia="仿宋_GB2312"/>
                <w:sz w:val="24"/>
                <w:vertAlign w:val="superscript"/>
              </w:rPr>
              <w:t>2</w:t>
            </w:r>
          </w:p>
        </w:tc>
        <w:tc>
          <w:tcPr>
            <w:tcW w:w="1701" w:type="dxa"/>
            <w:gridSpan w:val="2"/>
            <w:noWrap w:val="0"/>
            <w:vAlign w:val="center"/>
          </w:tcPr>
          <w:p>
            <w:pPr>
              <w:adjustRightInd w:val="0"/>
              <w:snapToGrid w:val="0"/>
              <w:jc w:val="center"/>
              <w:rPr>
                <w:rFonts w:ascii="仿宋_GB2312" w:eastAsia="仿宋_GB2312"/>
                <w:sz w:val="24"/>
              </w:rPr>
            </w:pPr>
            <w:r>
              <w:rPr>
                <w:rFonts w:hint="eastAsia" w:ascii="仿宋_GB2312" w:eastAsia="仿宋_GB2312"/>
                <w:sz w:val="24"/>
              </w:rPr>
              <w:t>绿色建筑增量成本</w:t>
            </w:r>
          </w:p>
        </w:tc>
        <w:tc>
          <w:tcPr>
            <w:tcW w:w="2977" w:type="dxa"/>
            <w:gridSpan w:val="2"/>
            <w:noWrap w:val="0"/>
            <w:vAlign w:val="center"/>
          </w:tcPr>
          <w:p>
            <w:pPr>
              <w:adjustRightInd w:val="0"/>
              <w:snapToGrid w:val="0"/>
              <w:jc w:val="right"/>
              <w:rPr>
                <w:rFonts w:ascii="仿宋_GB2312" w:eastAsia="仿宋_GB2312"/>
                <w:sz w:val="24"/>
              </w:rPr>
            </w:pPr>
            <w:r>
              <w:rPr>
                <w:rFonts w:hint="eastAsia" w:ascii="仿宋_GB2312" w:eastAsia="仿宋_GB2312"/>
                <w:sz w:val="24"/>
              </w:rPr>
              <w:t>元</w:t>
            </w:r>
            <w:r>
              <w:rPr>
                <w:rFonts w:ascii="仿宋_GB2312" w:eastAsia="仿宋_GB2312"/>
                <w:sz w:val="24"/>
              </w:rPr>
              <w:t>/m</w:t>
            </w:r>
            <w:r>
              <w:rPr>
                <w:rFonts w:ascii="仿宋_GB2312" w:eastAsia="仿宋_GB2312"/>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843" w:type="dxa"/>
            <w:noWrap w:val="0"/>
            <w:vAlign w:val="center"/>
          </w:tcPr>
          <w:p>
            <w:pPr>
              <w:adjustRightInd w:val="0"/>
              <w:snapToGrid w:val="0"/>
              <w:jc w:val="center"/>
              <w:rPr>
                <w:rFonts w:ascii="仿宋_GB2312" w:eastAsia="仿宋_GB2312"/>
                <w:sz w:val="24"/>
              </w:rPr>
            </w:pPr>
            <w:r>
              <w:rPr>
                <w:rFonts w:hint="eastAsia" w:ascii="仿宋_GB2312" w:eastAsia="仿宋_GB2312"/>
                <w:color w:val="000000"/>
                <w:szCs w:val="21"/>
              </w:rPr>
              <w:t>结算与概算出入的主要原因</w:t>
            </w:r>
          </w:p>
        </w:tc>
        <w:tc>
          <w:tcPr>
            <w:tcW w:w="7230" w:type="dxa"/>
            <w:gridSpan w:val="6"/>
            <w:noWrap w:val="0"/>
            <w:vAlign w:val="center"/>
          </w:tcPr>
          <w:p>
            <w:pPr>
              <w:adjustRightInd w:val="0"/>
              <w:snapToGrid w:val="0"/>
              <w:jc w:val="righ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3" w:type="dxa"/>
            <w:gridSpan w:val="7"/>
            <w:noWrap w:val="0"/>
            <w:vAlign w:val="top"/>
          </w:tcPr>
          <w:p>
            <w:pPr>
              <w:spacing w:before="93" w:beforeLines="30" w:after="93" w:afterLines="30" w:line="360" w:lineRule="auto"/>
              <w:rPr>
                <w:rFonts w:ascii="仿宋_GB2312" w:eastAsia="仿宋_GB2312"/>
                <w:sz w:val="24"/>
              </w:rPr>
            </w:pPr>
            <w:r>
              <w:rPr>
                <w:rFonts w:hint="eastAsia" w:ascii="仿宋_GB2312" w:eastAsia="仿宋_GB2312"/>
                <w:sz w:val="24"/>
              </w:rPr>
              <w:t>经济专业主要特点：（不少于</w:t>
            </w:r>
            <w:r>
              <w:rPr>
                <w:rFonts w:ascii="仿宋_GB2312" w:eastAsia="仿宋_GB2312"/>
                <w:sz w:val="24"/>
              </w:rPr>
              <w:t>100</w:t>
            </w:r>
            <w:r>
              <w:rPr>
                <w:rFonts w:hint="eastAsia" w:ascii="仿宋_GB2312" w:eastAsia="仿宋_GB2312"/>
                <w:sz w:val="24"/>
              </w:rPr>
              <w:t>字）</w:t>
            </w:r>
          </w:p>
          <w:p>
            <w:pPr>
              <w:spacing w:before="93" w:beforeLines="30" w:after="93" w:afterLines="30" w:line="360" w:lineRule="auto"/>
              <w:rPr>
                <w:rFonts w:ascii="仿宋_GB2312" w:eastAsia="仿宋_GB2312"/>
                <w:sz w:val="24"/>
              </w:rPr>
            </w:pPr>
          </w:p>
          <w:p>
            <w:pPr>
              <w:spacing w:before="93" w:beforeLines="30" w:after="93" w:afterLines="30" w:line="360" w:lineRule="auto"/>
              <w:rPr>
                <w:rFonts w:ascii="仿宋_GB2312" w:eastAsia="仿宋_GB2312"/>
                <w:sz w:val="24"/>
              </w:rPr>
            </w:pPr>
          </w:p>
          <w:p>
            <w:pPr>
              <w:spacing w:before="93" w:beforeLines="30" w:after="93" w:afterLines="30" w:line="360" w:lineRule="auto"/>
              <w:rPr>
                <w:rFonts w:ascii="仿宋_GB2312" w:eastAsia="仿宋_GB2312"/>
                <w:sz w:val="24"/>
              </w:rPr>
            </w:pPr>
          </w:p>
          <w:p>
            <w:pPr>
              <w:spacing w:before="93" w:beforeLines="30" w:after="93" w:afterLines="30" w:line="240" w:lineRule="exact"/>
              <w:rPr>
                <w:rFonts w:ascii="仿宋_GB2312" w:eastAsia="仿宋_GB2312"/>
                <w:sz w:val="28"/>
                <w:szCs w:val="28"/>
              </w:rPr>
            </w:pPr>
          </w:p>
          <w:p>
            <w:pPr>
              <w:spacing w:before="93" w:beforeLines="30" w:after="93" w:afterLines="30" w:line="240" w:lineRule="exact"/>
              <w:rPr>
                <w:rFonts w:ascii="仿宋_GB2312" w:eastAsia="仿宋_GB2312"/>
                <w:sz w:val="28"/>
                <w:szCs w:val="28"/>
              </w:rPr>
            </w:pPr>
          </w:p>
        </w:tc>
      </w:tr>
    </w:tbl>
    <w:p>
      <w:pPr>
        <w:jc w:val="center"/>
        <w:rPr>
          <w:rFonts w:ascii="宋体"/>
          <w:b/>
          <w:sz w:val="36"/>
          <w:szCs w:val="36"/>
        </w:rPr>
        <w:sectPr>
          <w:pgSz w:w="11906" w:h="16838"/>
          <w:pgMar w:top="1440" w:right="1800" w:bottom="1440" w:left="1800" w:header="851" w:footer="992" w:gutter="0"/>
          <w:pgNumType w:fmt="decimal"/>
          <w:cols w:space="720" w:num="1"/>
          <w:docGrid w:type="lines" w:linePitch="312" w:charSpace="0"/>
        </w:sectPr>
      </w:pPr>
    </w:p>
    <w:p>
      <w:pPr>
        <w:jc w:val="center"/>
        <w:rPr>
          <w:rFonts w:ascii="宋体"/>
          <w:b/>
          <w:sz w:val="36"/>
          <w:szCs w:val="36"/>
        </w:rPr>
      </w:pPr>
      <w:r>
        <w:rPr>
          <w:rFonts w:hint="eastAsia" w:ascii="宋体" w:hAnsi="宋体"/>
          <w:b/>
          <w:sz w:val="36"/>
          <w:szCs w:val="36"/>
        </w:rPr>
        <w:t>在本项目中做出贡献的主要人员情况表</w:t>
      </w:r>
    </w:p>
    <w:tbl>
      <w:tblPr>
        <w:tblStyle w:val="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8"/>
        <w:gridCol w:w="850"/>
        <w:gridCol w:w="922"/>
        <w:gridCol w:w="1871"/>
        <w:gridCol w:w="992"/>
        <w:gridCol w:w="1885"/>
        <w:gridCol w:w="1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68" w:type="dxa"/>
            <w:noWrap w:val="0"/>
            <w:vAlign w:val="center"/>
          </w:tcPr>
          <w:p>
            <w:pPr>
              <w:spacing w:line="400" w:lineRule="exact"/>
              <w:ind w:left="-88" w:leftChars="-42" w:right="-107" w:rightChars="-51"/>
              <w:jc w:val="center"/>
              <w:rPr>
                <w:rFonts w:ascii="仿宋_GB2312" w:eastAsia="仿宋_GB2312"/>
                <w:szCs w:val="21"/>
              </w:rPr>
            </w:pPr>
            <w:r>
              <w:rPr>
                <w:rFonts w:hint="eastAsia" w:ascii="仿宋_GB2312" w:eastAsia="仿宋_GB2312"/>
                <w:szCs w:val="21"/>
              </w:rPr>
              <w:t>序号</w:t>
            </w:r>
          </w:p>
        </w:tc>
        <w:tc>
          <w:tcPr>
            <w:tcW w:w="850" w:type="dxa"/>
            <w:noWrap w:val="0"/>
            <w:vAlign w:val="center"/>
          </w:tcPr>
          <w:p>
            <w:pPr>
              <w:spacing w:line="400" w:lineRule="exact"/>
              <w:jc w:val="center"/>
              <w:rPr>
                <w:rFonts w:ascii="仿宋_GB2312" w:eastAsia="仿宋_GB2312"/>
                <w:szCs w:val="21"/>
              </w:rPr>
            </w:pPr>
            <w:r>
              <w:rPr>
                <w:rFonts w:hint="eastAsia" w:ascii="仿宋_GB2312" w:eastAsia="仿宋_GB2312"/>
                <w:szCs w:val="21"/>
              </w:rPr>
              <w:t>姓名</w:t>
            </w:r>
          </w:p>
        </w:tc>
        <w:tc>
          <w:tcPr>
            <w:tcW w:w="922" w:type="dxa"/>
            <w:noWrap w:val="0"/>
            <w:vAlign w:val="center"/>
          </w:tcPr>
          <w:p>
            <w:pPr>
              <w:spacing w:line="400" w:lineRule="exact"/>
              <w:jc w:val="center"/>
              <w:rPr>
                <w:rFonts w:ascii="仿宋_GB2312" w:eastAsia="仿宋_GB2312"/>
                <w:szCs w:val="21"/>
              </w:rPr>
            </w:pPr>
            <w:r>
              <w:rPr>
                <w:rFonts w:hint="eastAsia" w:ascii="仿宋_GB2312" w:eastAsia="仿宋_GB2312"/>
                <w:szCs w:val="21"/>
              </w:rPr>
              <w:t>职称</w:t>
            </w:r>
          </w:p>
        </w:tc>
        <w:tc>
          <w:tcPr>
            <w:tcW w:w="1871" w:type="dxa"/>
            <w:noWrap w:val="0"/>
            <w:vAlign w:val="center"/>
          </w:tcPr>
          <w:p>
            <w:pPr>
              <w:spacing w:line="400" w:lineRule="exact"/>
              <w:jc w:val="center"/>
              <w:rPr>
                <w:rFonts w:ascii="仿宋_GB2312" w:eastAsia="仿宋_GB2312"/>
                <w:szCs w:val="21"/>
              </w:rPr>
            </w:pPr>
            <w:r>
              <w:rPr>
                <w:rFonts w:hint="eastAsia" w:ascii="仿宋_GB2312" w:eastAsia="仿宋_GB2312"/>
                <w:szCs w:val="21"/>
              </w:rPr>
              <w:t>工作单位</w:t>
            </w:r>
          </w:p>
        </w:tc>
        <w:tc>
          <w:tcPr>
            <w:tcW w:w="992" w:type="dxa"/>
            <w:noWrap w:val="0"/>
            <w:vAlign w:val="center"/>
          </w:tcPr>
          <w:p>
            <w:pPr>
              <w:spacing w:line="400" w:lineRule="exact"/>
              <w:jc w:val="center"/>
              <w:rPr>
                <w:rFonts w:ascii="仿宋_GB2312" w:eastAsia="仿宋_GB2312"/>
                <w:szCs w:val="21"/>
              </w:rPr>
            </w:pPr>
            <w:r>
              <w:rPr>
                <w:rFonts w:hint="eastAsia" w:ascii="仿宋_GB2312" w:eastAsia="仿宋_GB2312"/>
                <w:szCs w:val="21"/>
              </w:rPr>
              <w:t>专业</w:t>
            </w:r>
          </w:p>
        </w:tc>
        <w:tc>
          <w:tcPr>
            <w:tcW w:w="1885" w:type="dxa"/>
            <w:noWrap w:val="0"/>
            <w:vAlign w:val="center"/>
          </w:tcPr>
          <w:p>
            <w:pPr>
              <w:spacing w:line="400" w:lineRule="exact"/>
              <w:jc w:val="center"/>
              <w:rPr>
                <w:rFonts w:ascii="仿宋_GB2312" w:eastAsia="仿宋_GB2312"/>
                <w:szCs w:val="21"/>
              </w:rPr>
            </w:pPr>
            <w:r>
              <w:rPr>
                <w:rFonts w:hint="eastAsia" w:ascii="仿宋_GB2312" w:eastAsia="仿宋_GB2312"/>
                <w:szCs w:val="21"/>
              </w:rPr>
              <w:t>身份证号</w:t>
            </w:r>
            <w:r>
              <w:rPr>
                <w:rFonts w:ascii="仿宋_GB2312" w:eastAsia="仿宋_GB2312"/>
                <w:szCs w:val="21"/>
              </w:rPr>
              <w:t>/</w:t>
            </w:r>
          </w:p>
          <w:p>
            <w:pPr>
              <w:spacing w:line="400" w:lineRule="exact"/>
              <w:jc w:val="center"/>
              <w:rPr>
                <w:rFonts w:ascii="仿宋_GB2312" w:eastAsia="仿宋_GB2312"/>
                <w:szCs w:val="21"/>
              </w:rPr>
            </w:pPr>
            <w:r>
              <w:rPr>
                <w:rFonts w:hint="eastAsia" w:ascii="仿宋_GB2312" w:eastAsia="仿宋_GB2312"/>
                <w:szCs w:val="21"/>
              </w:rPr>
              <w:t>军官证号</w:t>
            </w:r>
          </w:p>
        </w:tc>
        <w:tc>
          <w:tcPr>
            <w:tcW w:w="1984" w:type="dxa"/>
            <w:noWrap w:val="0"/>
            <w:vAlign w:val="center"/>
          </w:tcPr>
          <w:p>
            <w:pPr>
              <w:spacing w:line="400" w:lineRule="exact"/>
              <w:jc w:val="center"/>
              <w:rPr>
                <w:rFonts w:ascii="仿宋_GB2312" w:eastAsia="仿宋_GB2312"/>
                <w:szCs w:val="21"/>
              </w:rPr>
            </w:pPr>
            <w:r>
              <w:rPr>
                <w:rFonts w:hint="eastAsia" w:ascii="仿宋_GB2312" w:eastAsia="仿宋_GB2312"/>
                <w:szCs w:val="21"/>
              </w:rPr>
              <w:t>项目中主要工作</w:t>
            </w:r>
          </w:p>
          <w:p>
            <w:pPr>
              <w:spacing w:line="400" w:lineRule="exact"/>
              <w:jc w:val="center"/>
              <w:rPr>
                <w:rFonts w:ascii="仿宋_GB2312" w:eastAsia="仿宋_GB2312"/>
                <w:szCs w:val="21"/>
              </w:rPr>
            </w:pPr>
            <w:r>
              <w:rPr>
                <w:rFonts w:hint="eastAsia" w:ascii="仿宋_GB2312" w:eastAsia="仿宋_GB2312"/>
                <w:szCs w:val="21"/>
              </w:rPr>
              <w:t>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szCs w:val="21"/>
              </w:rPr>
            </w:pPr>
            <w:r>
              <w:rPr>
                <w:rFonts w:ascii="仿宋_GB2312" w:eastAsia="仿宋_GB2312"/>
                <w:szCs w:val="21"/>
              </w:rPr>
              <w:t>1</w:t>
            </w:r>
          </w:p>
        </w:tc>
        <w:tc>
          <w:tcPr>
            <w:tcW w:w="850" w:type="dxa"/>
            <w:noWrap w:val="0"/>
            <w:vAlign w:val="center"/>
          </w:tcPr>
          <w:p>
            <w:pPr>
              <w:spacing w:line="460" w:lineRule="exact"/>
              <w:jc w:val="center"/>
              <w:rPr>
                <w:rFonts w:ascii="仿宋_GB2312" w:eastAsia="仿宋_GB2312"/>
                <w:szCs w:val="21"/>
              </w:rPr>
            </w:pPr>
          </w:p>
        </w:tc>
        <w:tc>
          <w:tcPr>
            <w:tcW w:w="922" w:type="dxa"/>
            <w:noWrap w:val="0"/>
            <w:vAlign w:val="center"/>
          </w:tcPr>
          <w:p>
            <w:pPr>
              <w:spacing w:line="460" w:lineRule="exact"/>
              <w:jc w:val="center"/>
              <w:rPr>
                <w:rFonts w:ascii="仿宋_GB2312" w:eastAsia="仿宋_GB2312"/>
                <w:szCs w:val="21"/>
              </w:rPr>
            </w:pPr>
          </w:p>
        </w:tc>
        <w:tc>
          <w:tcPr>
            <w:tcW w:w="1871" w:type="dxa"/>
            <w:noWrap w:val="0"/>
            <w:vAlign w:val="center"/>
          </w:tcPr>
          <w:p>
            <w:pPr>
              <w:spacing w:line="460" w:lineRule="exact"/>
              <w:jc w:val="center"/>
              <w:rPr>
                <w:rFonts w:ascii="仿宋_GB2312" w:eastAsia="仿宋_GB2312"/>
                <w:szCs w:val="21"/>
              </w:rPr>
            </w:pPr>
          </w:p>
        </w:tc>
        <w:tc>
          <w:tcPr>
            <w:tcW w:w="992" w:type="dxa"/>
            <w:noWrap w:val="0"/>
            <w:vAlign w:val="center"/>
          </w:tcPr>
          <w:p>
            <w:pPr>
              <w:spacing w:line="460" w:lineRule="exact"/>
              <w:jc w:val="center"/>
              <w:rPr>
                <w:rFonts w:ascii="仿宋_GB2312" w:eastAsia="仿宋_GB2312"/>
                <w:szCs w:val="21"/>
              </w:rPr>
            </w:pPr>
          </w:p>
        </w:tc>
        <w:tc>
          <w:tcPr>
            <w:tcW w:w="1885" w:type="dxa"/>
            <w:noWrap w:val="0"/>
            <w:vAlign w:val="center"/>
          </w:tcPr>
          <w:p>
            <w:pPr>
              <w:spacing w:line="460" w:lineRule="exact"/>
              <w:jc w:val="center"/>
              <w:rPr>
                <w:rFonts w:ascii="仿宋_GB2312" w:eastAsia="仿宋_GB2312"/>
                <w:szCs w:val="21"/>
              </w:rPr>
            </w:pPr>
          </w:p>
        </w:tc>
        <w:tc>
          <w:tcPr>
            <w:tcW w:w="1984" w:type="dxa"/>
            <w:noWrap w:val="0"/>
            <w:vAlign w:val="center"/>
          </w:tcPr>
          <w:p>
            <w:pPr>
              <w:spacing w:line="460" w:lineRule="exac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szCs w:val="21"/>
              </w:rPr>
            </w:pPr>
            <w:r>
              <w:rPr>
                <w:rFonts w:ascii="仿宋_GB2312" w:eastAsia="仿宋_GB2312"/>
                <w:szCs w:val="21"/>
              </w:rPr>
              <w:t>2</w:t>
            </w:r>
          </w:p>
        </w:tc>
        <w:tc>
          <w:tcPr>
            <w:tcW w:w="850" w:type="dxa"/>
            <w:noWrap w:val="0"/>
            <w:vAlign w:val="center"/>
          </w:tcPr>
          <w:p>
            <w:pPr>
              <w:spacing w:line="460" w:lineRule="exact"/>
              <w:jc w:val="center"/>
              <w:rPr>
                <w:rFonts w:ascii="仿宋_GB2312" w:eastAsia="仿宋_GB2312"/>
                <w:szCs w:val="21"/>
              </w:rPr>
            </w:pPr>
          </w:p>
        </w:tc>
        <w:tc>
          <w:tcPr>
            <w:tcW w:w="922" w:type="dxa"/>
            <w:noWrap w:val="0"/>
            <w:vAlign w:val="center"/>
          </w:tcPr>
          <w:p>
            <w:pPr>
              <w:spacing w:line="460" w:lineRule="exact"/>
              <w:jc w:val="center"/>
              <w:rPr>
                <w:rFonts w:ascii="仿宋_GB2312" w:eastAsia="仿宋_GB2312"/>
                <w:szCs w:val="21"/>
              </w:rPr>
            </w:pPr>
          </w:p>
        </w:tc>
        <w:tc>
          <w:tcPr>
            <w:tcW w:w="1871" w:type="dxa"/>
            <w:noWrap w:val="0"/>
            <w:vAlign w:val="center"/>
          </w:tcPr>
          <w:p>
            <w:pPr>
              <w:spacing w:line="460" w:lineRule="exact"/>
              <w:jc w:val="center"/>
              <w:rPr>
                <w:rFonts w:ascii="仿宋_GB2312" w:eastAsia="仿宋_GB2312"/>
                <w:szCs w:val="21"/>
              </w:rPr>
            </w:pPr>
          </w:p>
        </w:tc>
        <w:tc>
          <w:tcPr>
            <w:tcW w:w="992" w:type="dxa"/>
            <w:noWrap w:val="0"/>
            <w:vAlign w:val="center"/>
          </w:tcPr>
          <w:p>
            <w:pPr>
              <w:spacing w:line="460" w:lineRule="exact"/>
              <w:jc w:val="center"/>
              <w:rPr>
                <w:rFonts w:ascii="仿宋_GB2312" w:eastAsia="仿宋_GB2312"/>
                <w:szCs w:val="21"/>
              </w:rPr>
            </w:pPr>
          </w:p>
        </w:tc>
        <w:tc>
          <w:tcPr>
            <w:tcW w:w="1885" w:type="dxa"/>
            <w:noWrap w:val="0"/>
            <w:vAlign w:val="center"/>
          </w:tcPr>
          <w:p>
            <w:pPr>
              <w:spacing w:line="460" w:lineRule="exact"/>
              <w:jc w:val="center"/>
              <w:rPr>
                <w:rFonts w:ascii="仿宋_GB2312" w:eastAsia="仿宋_GB2312"/>
                <w:szCs w:val="21"/>
              </w:rPr>
            </w:pPr>
          </w:p>
        </w:tc>
        <w:tc>
          <w:tcPr>
            <w:tcW w:w="1984" w:type="dxa"/>
            <w:noWrap w:val="0"/>
            <w:vAlign w:val="center"/>
          </w:tcPr>
          <w:p>
            <w:pPr>
              <w:spacing w:line="460" w:lineRule="exac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szCs w:val="21"/>
              </w:rPr>
            </w:pPr>
            <w:r>
              <w:rPr>
                <w:rFonts w:ascii="仿宋_GB2312" w:eastAsia="仿宋_GB2312"/>
                <w:szCs w:val="21"/>
              </w:rPr>
              <w:t>3</w:t>
            </w:r>
          </w:p>
        </w:tc>
        <w:tc>
          <w:tcPr>
            <w:tcW w:w="850" w:type="dxa"/>
            <w:noWrap w:val="0"/>
            <w:vAlign w:val="center"/>
          </w:tcPr>
          <w:p>
            <w:pPr>
              <w:spacing w:line="460" w:lineRule="exact"/>
              <w:jc w:val="center"/>
              <w:rPr>
                <w:rFonts w:ascii="仿宋_GB2312" w:eastAsia="仿宋_GB2312"/>
                <w:szCs w:val="21"/>
              </w:rPr>
            </w:pPr>
          </w:p>
        </w:tc>
        <w:tc>
          <w:tcPr>
            <w:tcW w:w="922" w:type="dxa"/>
            <w:noWrap w:val="0"/>
            <w:vAlign w:val="center"/>
          </w:tcPr>
          <w:p>
            <w:pPr>
              <w:spacing w:line="460" w:lineRule="exact"/>
              <w:jc w:val="center"/>
              <w:rPr>
                <w:rFonts w:ascii="仿宋_GB2312" w:eastAsia="仿宋_GB2312"/>
                <w:szCs w:val="21"/>
              </w:rPr>
            </w:pPr>
          </w:p>
        </w:tc>
        <w:tc>
          <w:tcPr>
            <w:tcW w:w="1871" w:type="dxa"/>
            <w:noWrap w:val="0"/>
            <w:vAlign w:val="center"/>
          </w:tcPr>
          <w:p>
            <w:pPr>
              <w:spacing w:line="460" w:lineRule="exact"/>
              <w:jc w:val="center"/>
              <w:rPr>
                <w:rFonts w:ascii="仿宋_GB2312" w:eastAsia="仿宋_GB2312"/>
                <w:szCs w:val="21"/>
              </w:rPr>
            </w:pPr>
          </w:p>
        </w:tc>
        <w:tc>
          <w:tcPr>
            <w:tcW w:w="992" w:type="dxa"/>
            <w:noWrap w:val="0"/>
            <w:vAlign w:val="center"/>
          </w:tcPr>
          <w:p>
            <w:pPr>
              <w:spacing w:line="460" w:lineRule="exact"/>
              <w:jc w:val="center"/>
              <w:rPr>
                <w:rFonts w:ascii="仿宋_GB2312" w:eastAsia="仿宋_GB2312"/>
                <w:szCs w:val="21"/>
              </w:rPr>
            </w:pPr>
          </w:p>
        </w:tc>
        <w:tc>
          <w:tcPr>
            <w:tcW w:w="1885" w:type="dxa"/>
            <w:noWrap w:val="0"/>
            <w:vAlign w:val="center"/>
          </w:tcPr>
          <w:p>
            <w:pPr>
              <w:spacing w:line="460" w:lineRule="exact"/>
              <w:jc w:val="center"/>
              <w:rPr>
                <w:rFonts w:ascii="仿宋_GB2312" w:eastAsia="仿宋_GB2312"/>
                <w:szCs w:val="21"/>
              </w:rPr>
            </w:pPr>
          </w:p>
        </w:tc>
        <w:tc>
          <w:tcPr>
            <w:tcW w:w="1984" w:type="dxa"/>
            <w:noWrap w:val="0"/>
            <w:vAlign w:val="center"/>
          </w:tcPr>
          <w:p>
            <w:pPr>
              <w:spacing w:line="460" w:lineRule="exac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szCs w:val="21"/>
              </w:rPr>
            </w:pPr>
            <w:r>
              <w:rPr>
                <w:rFonts w:ascii="仿宋_GB2312" w:eastAsia="仿宋_GB2312"/>
                <w:szCs w:val="21"/>
              </w:rPr>
              <w:t>4</w:t>
            </w:r>
          </w:p>
        </w:tc>
        <w:tc>
          <w:tcPr>
            <w:tcW w:w="850" w:type="dxa"/>
            <w:noWrap w:val="0"/>
            <w:vAlign w:val="center"/>
          </w:tcPr>
          <w:p>
            <w:pPr>
              <w:spacing w:line="460" w:lineRule="exact"/>
              <w:jc w:val="center"/>
              <w:rPr>
                <w:rFonts w:ascii="仿宋_GB2312" w:eastAsia="仿宋_GB2312"/>
                <w:szCs w:val="21"/>
              </w:rPr>
            </w:pPr>
          </w:p>
        </w:tc>
        <w:tc>
          <w:tcPr>
            <w:tcW w:w="922" w:type="dxa"/>
            <w:noWrap w:val="0"/>
            <w:vAlign w:val="center"/>
          </w:tcPr>
          <w:p>
            <w:pPr>
              <w:spacing w:line="460" w:lineRule="exact"/>
              <w:jc w:val="center"/>
              <w:rPr>
                <w:rFonts w:ascii="仿宋_GB2312" w:eastAsia="仿宋_GB2312"/>
                <w:szCs w:val="21"/>
              </w:rPr>
            </w:pPr>
          </w:p>
        </w:tc>
        <w:tc>
          <w:tcPr>
            <w:tcW w:w="1871" w:type="dxa"/>
            <w:noWrap w:val="0"/>
            <w:vAlign w:val="center"/>
          </w:tcPr>
          <w:p>
            <w:pPr>
              <w:spacing w:line="460" w:lineRule="exact"/>
              <w:jc w:val="center"/>
              <w:rPr>
                <w:rFonts w:ascii="仿宋_GB2312" w:eastAsia="仿宋_GB2312"/>
                <w:szCs w:val="21"/>
              </w:rPr>
            </w:pPr>
          </w:p>
        </w:tc>
        <w:tc>
          <w:tcPr>
            <w:tcW w:w="992" w:type="dxa"/>
            <w:noWrap w:val="0"/>
            <w:vAlign w:val="center"/>
          </w:tcPr>
          <w:p>
            <w:pPr>
              <w:spacing w:line="460" w:lineRule="exact"/>
              <w:jc w:val="center"/>
              <w:rPr>
                <w:rFonts w:ascii="仿宋_GB2312" w:eastAsia="仿宋_GB2312"/>
                <w:szCs w:val="21"/>
              </w:rPr>
            </w:pPr>
          </w:p>
        </w:tc>
        <w:tc>
          <w:tcPr>
            <w:tcW w:w="1885" w:type="dxa"/>
            <w:noWrap w:val="0"/>
            <w:vAlign w:val="center"/>
          </w:tcPr>
          <w:p>
            <w:pPr>
              <w:spacing w:line="460" w:lineRule="exact"/>
              <w:jc w:val="center"/>
              <w:rPr>
                <w:rFonts w:ascii="仿宋_GB2312" w:eastAsia="仿宋_GB2312"/>
                <w:szCs w:val="21"/>
              </w:rPr>
            </w:pPr>
          </w:p>
        </w:tc>
        <w:tc>
          <w:tcPr>
            <w:tcW w:w="1984" w:type="dxa"/>
            <w:noWrap w:val="0"/>
            <w:vAlign w:val="center"/>
          </w:tcPr>
          <w:p>
            <w:pPr>
              <w:spacing w:line="460" w:lineRule="exac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szCs w:val="21"/>
              </w:rPr>
            </w:pPr>
            <w:r>
              <w:rPr>
                <w:rFonts w:ascii="仿宋_GB2312" w:eastAsia="仿宋_GB2312"/>
                <w:szCs w:val="21"/>
              </w:rPr>
              <w:t>5</w:t>
            </w:r>
          </w:p>
        </w:tc>
        <w:tc>
          <w:tcPr>
            <w:tcW w:w="850" w:type="dxa"/>
            <w:noWrap w:val="0"/>
            <w:vAlign w:val="center"/>
          </w:tcPr>
          <w:p>
            <w:pPr>
              <w:spacing w:line="460" w:lineRule="exact"/>
              <w:jc w:val="center"/>
              <w:rPr>
                <w:rFonts w:ascii="仿宋_GB2312" w:eastAsia="仿宋_GB2312"/>
                <w:szCs w:val="21"/>
              </w:rPr>
            </w:pPr>
          </w:p>
        </w:tc>
        <w:tc>
          <w:tcPr>
            <w:tcW w:w="922" w:type="dxa"/>
            <w:noWrap w:val="0"/>
            <w:vAlign w:val="center"/>
          </w:tcPr>
          <w:p>
            <w:pPr>
              <w:spacing w:line="460" w:lineRule="exact"/>
              <w:jc w:val="center"/>
              <w:rPr>
                <w:rFonts w:ascii="仿宋_GB2312" w:eastAsia="仿宋_GB2312"/>
                <w:szCs w:val="21"/>
              </w:rPr>
            </w:pPr>
          </w:p>
        </w:tc>
        <w:tc>
          <w:tcPr>
            <w:tcW w:w="1871" w:type="dxa"/>
            <w:noWrap w:val="0"/>
            <w:vAlign w:val="center"/>
          </w:tcPr>
          <w:p>
            <w:pPr>
              <w:spacing w:line="460" w:lineRule="exact"/>
              <w:jc w:val="center"/>
              <w:rPr>
                <w:rFonts w:ascii="仿宋_GB2312" w:eastAsia="仿宋_GB2312"/>
                <w:szCs w:val="21"/>
              </w:rPr>
            </w:pPr>
          </w:p>
        </w:tc>
        <w:tc>
          <w:tcPr>
            <w:tcW w:w="992" w:type="dxa"/>
            <w:noWrap w:val="0"/>
            <w:vAlign w:val="center"/>
          </w:tcPr>
          <w:p>
            <w:pPr>
              <w:spacing w:line="460" w:lineRule="exact"/>
              <w:jc w:val="center"/>
              <w:rPr>
                <w:rFonts w:ascii="仿宋_GB2312" w:eastAsia="仿宋_GB2312"/>
                <w:szCs w:val="21"/>
              </w:rPr>
            </w:pPr>
          </w:p>
        </w:tc>
        <w:tc>
          <w:tcPr>
            <w:tcW w:w="1885" w:type="dxa"/>
            <w:noWrap w:val="0"/>
            <w:vAlign w:val="center"/>
          </w:tcPr>
          <w:p>
            <w:pPr>
              <w:spacing w:line="460" w:lineRule="exact"/>
              <w:jc w:val="center"/>
              <w:rPr>
                <w:rFonts w:ascii="仿宋_GB2312" w:eastAsia="仿宋_GB2312"/>
                <w:szCs w:val="21"/>
              </w:rPr>
            </w:pPr>
          </w:p>
        </w:tc>
        <w:tc>
          <w:tcPr>
            <w:tcW w:w="1984" w:type="dxa"/>
            <w:noWrap w:val="0"/>
            <w:vAlign w:val="center"/>
          </w:tcPr>
          <w:p>
            <w:pPr>
              <w:spacing w:line="460" w:lineRule="exac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szCs w:val="21"/>
              </w:rPr>
            </w:pPr>
            <w:r>
              <w:rPr>
                <w:rFonts w:ascii="仿宋_GB2312" w:eastAsia="仿宋_GB2312"/>
                <w:szCs w:val="21"/>
              </w:rPr>
              <w:t>6</w:t>
            </w:r>
          </w:p>
        </w:tc>
        <w:tc>
          <w:tcPr>
            <w:tcW w:w="850" w:type="dxa"/>
            <w:noWrap w:val="0"/>
            <w:vAlign w:val="center"/>
          </w:tcPr>
          <w:p>
            <w:pPr>
              <w:spacing w:line="460" w:lineRule="exact"/>
              <w:jc w:val="center"/>
              <w:rPr>
                <w:rFonts w:ascii="仿宋_GB2312" w:eastAsia="仿宋_GB2312"/>
                <w:szCs w:val="21"/>
              </w:rPr>
            </w:pPr>
          </w:p>
        </w:tc>
        <w:tc>
          <w:tcPr>
            <w:tcW w:w="922" w:type="dxa"/>
            <w:noWrap w:val="0"/>
            <w:vAlign w:val="center"/>
          </w:tcPr>
          <w:p>
            <w:pPr>
              <w:spacing w:line="460" w:lineRule="exact"/>
              <w:jc w:val="center"/>
              <w:rPr>
                <w:rFonts w:ascii="仿宋_GB2312" w:eastAsia="仿宋_GB2312"/>
                <w:szCs w:val="21"/>
              </w:rPr>
            </w:pPr>
          </w:p>
        </w:tc>
        <w:tc>
          <w:tcPr>
            <w:tcW w:w="1871" w:type="dxa"/>
            <w:noWrap w:val="0"/>
            <w:vAlign w:val="center"/>
          </w:tcPr>
          <w:p>
            <w:pPr>
              <w:spacing w:line="460" w:lineRule="exact"/>
              <w:jc w:val="center"/>
              <w:rPr>
                <w:rFonts w:ascii="仿宋_GB2312" w:eastAsia="仿宋_GB2312"/>
                <w:szCs w:val="21"/>
              </w:rPr>
            </w:pPr>
          </w:p>
        </w:tc>
        <w:tc>
          <w:tcPr>
            <w:tcW w:w="992" w:type="dxa"/>
            <w:noWrap w:val="0"/>
            <w:vAlign w:val="center"/>
          </w:tcPr>
          <w:p>
            <w:pPr>
              <w:spacing w:line="460" w:lineRule="exact"/>
              <w:jc w:val="center"/>
              <w:rPr>
                <w:rFonts w:ascii="仿宋_GB2312" w:eastAsia="仿宋_GB2312"/>
                <w:szCs w:val="21"/>
              </w:rPr>
            </w:pPr>
          </w:p>
        </w:tc>
        <w:tc>
          <w:tcPr>
            <w:tcW w:w="1885" w:type="dxa"/>
            <w:noWrap w:val="0"/>
            <w:vAlign w:val="center"/>
          </w:tcPr>
          <w:p>
            <w:pPr>
              <w:spacing w:line="460" w:lineRule="exact"/>
              <w:jc w:val="center"/>
              <w:rPr>
                <w:rFonts w:ascii="仿宋_GB2312" w:eastAsia="仿宋_GB2312"/>
                <w:szCs w:val="21"/>
              </w:rPr>
            </w:pPr>
          </w:p>
        </w:tc>
        <w:tc>
          <w:tcPr>
            <w:tcW w:w="1984" w:type="dxa"/>
            <w:noWrap w:val="0"/>
            <w:vAlign w:val="center"/>
          </w:tcPr>
          <w:p>
            <w:pPr>
              <w:spacing w:line="460" w:lineRule="exac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szCs w:val="21"/>
              </w:rPr>
            </w:pPr>
            <w:r>
              <w:rPr>
                <w:rFonts w:ascii="仿宋_GB2312" w:eastAsia="仿宋_GB2312"/>
                <w:szCs w:val="21"/>
              </w:rPr>
              <w:t>7</w:t>
            </w:r>
          </w:p>
        </w:tc>
        <w:tc>
          <w:tcPr>
            <w:tcW w:w="850" w:type="dxa"/>
            <w:noWrap w:val="0"/>
            <w:vAlign w:val="center"/>
          </w:tcPr>
          <w:p>
            <w:pPr>
              <w:spacing w:line="460" w:lineRule="exact"/>
              <w:jc w:val="center"/>
              <w:rPr>
                <w:rFonts w:ascii="仿宋_GB2312" w:eastAsia="仿宋_GB2312"/>
                <w:szCs w:val="21"/>
              </w:rPr>
            </w:pPr>
          </w:p>
        </w:tc>
        <w:tc>
          <w:tcPr>
            <w:tcW w:w="922" w:type="dxa"/>
            <w:noWrap w:val="0"/>
            <w:vAlign w:val="center"/>
          </w:tcPr>
          <w:p>
            <w:pPr>
              <w:spacing w:line="460" w:lineRule="exact"/>
              <w:jc w:val="center"/>
              <w:rPr>
                <w:rFonts w:ascii="仿宋_GB2312" w:eastAsia="仿宋_GB2312"/>
                <w:szCs w:val="21"/>
              </w:rPr>
            </w:pPr>
          </w:p>
        </w:tc>
        <w:tc>
          <w:tcPr>
            <w:tcW w:w="1871" w:type="dxa"/>
            <w:noWrap w:val="0"/>
            <w:vAlign w:val="center"/>
          </w:tcPr>
          <w:p>
            <w:pPr>
              <w:spacing w:line="460" w:lineRule="exact"/>
              <w:jc w:val="center"/>
              <w:rPr>
                <w:rFonts w:ascii="仿宋_GB2312" w:eastAsia="仿宋_GB2312"/>
                <w:szCs w:val="21"/>
              </w:rPr>
            </w:pPr>
          </w:p>
        </w:tc>
        <w:tc>
          <w:tcPr>
            <w:tcW w:w="992" w:type="dxa"/>
            <w:noWrap w:val="0"/>
            <w:vAlign w:val="center"/>
          </w:tcPr>
          <w:p>
            <w:pPr>
              <w:spacing w:line="460" w:lineRule="exact"/>
              <w:jc w:val="center"/>
              <w:rPr>
                <w:rFonts w:ascii="仿宋_GB2312" w:eastAsia="仿宋_GB2312"/>
                <w:szCs w:val="21"/>
              </w:rPr>
            </w:pPr>
          </w:p>
        </w:tc>
        <w:tc>
          <w:tcPr>
            <w:tcW w:w="1885" w:type="dxa"/>
            <w:noWrap w:val="0"/>
            <w:vAlign w:val="center"/>
          </w:tcPr>
          <w:p>
            <w:pPr>
              <w:spacing w:line="460" w:lineRule="exact"/>
              <w:jc w:val="center"/>
              <w:rPr>
                <w:rFonts w:ascii="仿宋_GB2312" w:eastAsia="仿宋_GB2312"/>
                <w:szCs w:val="21"/>
              </w:rPr>
            </w:pPr>
          </w:p>
        </w:tc>
        <w:tc>
          <w:tcPr>
            <w:tcW w:w="1984" w:type="dxa"/>
            <w:noWrap w:val="0"/>
            <w:vAlign w:val="center"/>
          </w:tcPr>
          <w:p>
            <w:pPr>
              <w:spacing w:line="460" w:lineRule="exac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szCs w:val="21"/>
              </w:rPr>
            </w:pPr>
            <w:r>
              <w:rPr>
                <w:rFonts w:ascii="仿宋_GB2312" w:eastAsia="仿宋_GB2312"/>
                <w:szCs w:val="21"/>
              </w:rPr>
              <w:t>8</w:t>
            </w:r>
          </w:p>
        </w:tc>
        <w:tc>
          <w:tcPr>
            <w:tcW w:w="850" w:type="dxa"/>
            <w:noWrap w:val="0"/>
            <w:vAlign w:val="center"/>
          </w:tcPr>
          <w:p>
            <w:pPr>
              <w:spacing w:line="460" w:lineRule="exact"/>
              <w:jc w:val="center"/>
              <w:rPr>
                <w:rFonts w:ascii="仿宋_GB2312" w:eastAsia="仿宋_GB2312"/>
                <w:szCs w:val="21"/>
              </w:rPr>
            </w:pPr>
          </w:p>
        </w:tc>
        <w:tc>
          <w:tcPr>
            <w:tcW w:w="922" w:type="dxa"/>
            <w:noWrap w:val="0"/>
            <w:vAlign w:val="center"/>
          </w:tcPr>
          <w:p>
            <w:pPr>
              <w:spacing w:line="460" w:lineRule="exact"/>
              <w:jc w:val="center"/>
              <w:rPr>
                <w:rFonts w:ascii="仿宋_GB2312" w:eastAsia="仿宋_GB2312"/>
                <w:szCs w:val="21"/>
              </w:rPr>
            </w:pPr>
          </w:p>
        </w:tc>
        <w:tc>
          <w:tcPr>
            <w:tcW w:w="1871" w:type="dxa"/>
            <w:noWrap w:val="0"/>
            <w:vAlign w:val="center"/>
          </w:tcPr>
          <w:p>
            <w:pPr>
              <w:spacing w:line="460" w:lineRule="exact"/>
              <w:jc w:val="center"/>
              <w:rPr>
                <w:rFonts w:ascii="仿宋_GB2312" w:eastAsia="仿宋_GB2312"/>
                <w:szCs w:val="21"/>
              </w:rPr>
            </w:pPr>
          </w:p>
        </w:tc>
        <w:tc>
          <w:tcPr>
            <w:tcW w:w="992" w:type="dxa"/>
            <w:noWrap w:val="0"/>
            <w:vAlign w:val="center"/>
          </w:tcPr>
          <w:p>
            <w:pPr>
              <w:spacing w:line="460" w:lineRule="exact"/>
              <w:jc w:val="center"/>
              <w:rPr>
                <w:rFonts w:ascii="仿宋_GB2312" w:eastAsia="仿宋_GB2312"/>
                <w:szCs w:val="21"/>
              </w:rPr>
            </w:pPr>
          </w:p>
        </w:tc>
        <w:tc>
          <w:tcPr>
            <w:tcW w:w="1885" w:type="dxa"/>
            <w:noWrap w:val="0"/>
            <w:vAlign w:val="center"/>
          </w:tcPr>
          <w:p>
            <w:pPr>
              <w:spacing w:line="460" w:lineRule="exact"/>
              <w:jc w:val="center"/>
              <w:rPr>
                <w:rFonts w:ascii="仿宋_GB2312" w:eastAsia="仿宋_GB2312"/>
                <w:szCs w:val="21"/>
              </w:rPr>
            </w:pPr>
          </w:p>
        </w:tc>
        <w:tc>
          <w:tcPr>
            <w:tcW w:w="1984" w:type="dxa"/>
            <w:noWrap w:val="0"/>
            <w:vAlign w:val="center"/>
          </w:tcPr>
          <w:p>
            <w:pPr>
              <w:spacing w:line="460" w:lineRule="exac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szCs w:val="21"/>
              </w:rPr>
            </w:pPr>
            <w:r>
              <w:rPr>
                <w:rFonts w:ascii="仿宋_GB2312" w:eastAsia="仿宋_GB2312"/>
                <w:szCs w:val="21"/>
              </w:rPr>
              <w:t>9</w:t>
            </w:r>
          </w:p>
        </w:tc>
        <w:tc>
          <w:tcPr>
            <w:tcW w:w="850" w:type="dxa"/>
            <w:noWrap w:val="0"/>
            <w:vAlign w:val="center"/>
          </w:tcPr>
          <w:p>
            <w:pPr>
              <w:spacing w:line="460" w:lineRule="exact"/>
              <w:jc w:val="center"/>
              <w:rPr>
                <w:rFonts w:ascii="仿宋_GB2312" w:eastAsia="仿宋_GB2312"/>
                <w:szCs w:val="21"/>
              </w:rPr>
            </w:pPr>
          </w:p>
        </w:tc>
        <w:tc>
          <w:tcPr>
            <w:tcW w:w="922" w:type="dxa"/>
            <w:noWrap w:val="0"/>
            <w:vAlign w:val="center"/>
          </w:tcPr>
          <w:p>
            <w:pPr>
              <w:spacing w:line="460" w:lineRule="exact"/>
              <w:jc w:val="center"/>
              <w:rPr>
                <w:rFonts w:ascii="仿宋_GB2312" w:eastAsia="仿宋_GB2312"/>
                <w:szCs w:val="21"/>
              </w:rPr>
            </w:pPr>
          </w:p>
        </w:tc>
        <w:tc>
          <w:tcPr>
            <w:tcW w:w="1871" w:type="dxa"/>
            <w:noWrap w:val="0"/>
            <w:vAlign w:val="center"/>
          </w:tcPr>
          <w:p>
            <w:pPr>
              <w:spacing w:line="460" w:lineRule="exact"/>
              <w:jc w:val="center"/>
              <w:rPr>
                <w:rFonts w:ascii="仿宋_GB2312" w:eastAsia="仿宋_GB2312"/>
                <w:szCs w:val="21"/>
              </w:rPr>
            </w:pPr>
          </w:p>
        </w:tc>
        <w:tc>
          <w:tcPr>
            <w:tcW w:w="992" w:type="dxa"/>
            <w:noWrap w:val="0"/>
            <w:vAlign w:val="center"/>
          </w:tcPr>
          <w:p>
            <w:pPr>
              <w:spacing w:line="460" w:lineRule="exact"/>
              <w:jc w:val="center"/>
              <w:rPr>
                <w:rFonts w:ascii="仿宋_GB2312" w:eastAsia="仿宋_GB2312"/>
                <w:szCs w:val="21"/>
              </w:rPr>
            </w:pPr>
          </w:p>
        </w:tc>
        <w:tc>
          <w:tcPr>
            <w:tcW w:w="1885" w:type="dxa"/>
            <w:noWrap w:val="0"/>
            <w:vAlign w:val="center"/>
          </w:tcPr>
          <w:p>
            <w:pPr>
              <w:spacing w:line="460" w:lineRule="exact"/>
              <w:jc w:val="center"/>
              <w:rPr>
                <w:rFonts w:ascii="仿宋_GB2312" w:eastAsia="仿宋_GB2312"/>
                <w:szCs w:val="21"/>
              </w:rPr>
            </w:pPr>
          </w:p>
        </w:tc>
        <w:tc>
          <w:tcPr>
            <w:tcW w:w="1984" w:type="dxa"/>
            <w:noWrap w:val="0"/>
            <w:vAlign w:val="center"/>
          </w:tcPr>
          <w:p>
            <w:pPr>
              <w:spacing w:line="460" w:lineRule="exac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szCs w:val="21"/>
              </w:rPr>
            </w:pPr>
            <w:r>
              <w:rPr>
                <w:rFonts w:ascii="仿宋_GB2312" w:eastAsia="仿宋_GB2312"/>
                <w:szCs w:val="21"/>
              </w:rPr>
              <w:t>10</w:t>
            </w:r>
          </w:p>
        </w:tc>
        <w:tc>
          <w:tcPr>
            <w:tcW w:w="850" w:type="dxa"/>
            <w:noWrap w:val="0"/>
            <w:vAlign w:val="center"/>
          </w:tcPr>
          <w:p>
            <w:pPr>
              <w:spacing w:line="460" w:lineRule="exact"/>
              <w:jc w:val="center"/>
              <w:rPr>
                <w:rFonts w:ascii="仿宋_GB2312" w:eastAsia="仿宋_GB2312"/>
                <w:szCs w:val="21"/>
              </w:rPr>
            </w:pPr>
          </w:p>
        </w:tc>
        <w:tc>
          <w:tcPr>
            <w:tcW w:w="922" w:type="dxa"/>
            <w:noWrap w:val="0"/>
            <w:vAlign w:val="center"/>
          </w:tcPr>
          <w:p>
            <w:pPr>
              <w:spacing w:line="460" w:lineRule="exact"/>
              <w:jc w:val="center"/>
              <w:rPr>
                <w:rFonts w:ascii="仿宋_GB2312" w:eastAsia="仿宋_GB2312"/>
                <w:szCs w:val="21"/>
              </w:rPr>
            </w:pPr>
          </w:p>
        </w:tc>
        <w:tc>
          <w:tcPr>
            <w:tcW w:w="1871" w:type="dxa"/>
            <w:noWrap w:val="0"/>
            <w:vAlign w:val="center"/>
          </w:tcPr>
          <w:p>
            <w:pPr>
              <w:spacing w:line="460" w:lineRule="exact"/>
              <w:jc w:val="center"/>
              <w:rPr>
                <w:rFonts w:ascii="仿宋_GB2312" w:eastAsia="仿宋_GB2312"/>
                <w:szCs w:val="21"/>
              </w:rPr>
            </w:pPr>
          </w:p>
        </w:tc>
        <w:tc>
          <w:tcPr>
            <w:tcW w:w="992" w:type="dxa"/>
            <w:noWrap w:val="0"/>
            <w:vAlign w:val="center"/>
          </w:tcPr>
          <w:p>
            <w:pPr>
              <w:spacing w:line="460" w:lineRule="exact"/>
              <w:jc w:val="center"/>
              <w:rPr>
                <w:rFonts w:ascii="仿宋_GB2312" w:eastAsia="仿宋_GB2312"/>
                <w:szCs w:val="21"/>
              </w:rPr>
            </w:pPr>
          </w:p>
        </w:tc>
        <w:tc>
          <w:tcPr>
            <w:tcW w:w="1885" w:type="dxa"/>
            <w:noWrap w:val="0"/>
            <w:vAlign w:val="center"/>
          </w:tcPr>
          <w:p>
            <w:pPr>
              <w:spacing w:line="460" w:lineRule="exact"/>
              <w:jc w:val="center"/>
              <w:rPr>
                <w:rFonts w:ascii="仿宋_GB2312" w:eastAsia="仿宋_GB2312"/>
                <w:szCs w:val="21"/>
              </w:rPr>
            </w:pPr>
          </w:p>
        </w:tc>
        <w:tc>
          <w:tcPr>
            <w:tcW w:w="1984" w:type="dxa"/>
            <w:noWrap w:val="0"/>
            <w:vAlign w:val="center"/>
          </w:tcPr>
          <w:p>
            <w:pPr>
              <w:spacing w:line="460" w:lineRule="exac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szCs w:val="21"/>
              </w:rPr>
            </w:pPr>
            <w:r>
              <w:rPr>
                <w:rFonts w:ascii="仿宋_GB2312" w:eastAsia="仿宋_GB2312"/>
                <w:szCs w:val="21"/>
              </w:rPr>
              <w:t>11</w:t>
            </w:r>
          </w:p>
        </w:tc>
        <w:tc>
          <w:tcPr>
            <w:tcW w:w="850" w:type="dxa"/>
            <w:noWrap w:val="0"/>
            <w:vAlign w:val="center"/>
          </w:tcPr>
          <w:p>
            <w:pPr>
              <w:spacing w:line="460" w:lineRule="exact"/>
              <w:jc w:val="center"/>
              <w:rPr>
                <w:rFonts w:ascii="仿宋_GB2312" w:eastAsia="仿宋_GB2312"/>
                <w:szCs w:val="21"/>
              </w:rPr>
            </w:pPr>
          </w:p>
        </w:tc>
        <w:tc>
          <w:tcPr>
            <w:tcW w:w="922" w:type="dxa"/>
            <w:noWrap w:val="0"/>
            <w:vAlign w:val="center"/>
          </w:tcPr>
          <w:p>
            <w:pPr>
              <w:spacing w:line="460" w:lineRule="exact"/>
              <w:jc w:val="center"/>
              <w:rPr>
                <w:rFonts w:ascii="仿宋_GB2312" w:eastAsia="仿宋_GB2312"/>
                <w:szCs w:val="21"/>
              </w:rPr>
            </w:pPr>
          </w:p>
        </w:tc>
        <w:tc>
          <w:tcPr>
            <w:tcW w:w="1871" w:type="dxa"/>
            <w:noWrap w:val="0"/>
            <w:vAlign w:val="center"/>
          </w:tcPr>
          <w:p>
            <w:pPr>
              <w:spacing w:line="460" w:lineRule="exact"/>
              <w:jc w:val="center"/>
              <w:rPr>
                <w:rFonts w:ascii="仿宋_GB2312" w:eastAsia="仿宋_GB2312"/>
                <w:szCs w:val="21"/>
              </w:rPr>
            </w:pPr>
          </w:p>
        </w:tc>
        <w:tc>
          <w:tcPr>
            <w:tcW w:w="992" w:type="dxa"/>
            <w:noWrap w:val="0"/>
            <w:vAlign w:val="center"/>
          </w:tcPr>
          <w:p>
            <w:pPr>
              <w:spacing w:line="460" w:lineRule="exact"/>
              <w:jc w:val="center"/>
              <w:rPr>
                <w:rFonts w:ascii="仿宋_GB2312" w:eastAsia="仿宋_GB2312"/>
                <w:szCs w:val="21"/>
              </w:rPr>
            </w:pPr>
          </w:p>
        </w:tc>
        <w:tc>
          <w:tcPr>
            <w:tcW w:w="1885" w:type="dxa"/>
            <w:noWrap w:val="0"/>
            <w:vAlign w:val="center"/>
          </w:tcPr>
          <w:p>
            <w:pPr>
              <w:spacing w:line="460" w:lineRule="exact"/>
              <w:jc w:val="center"/>
              <w:rPr>
                <w:rFonts w:ascii="仿宋_GB2312" w:eastAsia="仿宋_GB2312"/>
                <w:szCs w:val="21"/>
              </w:rPr>
            </w:pPr>
          </w:p>
        </w:tc>
        <w:tc>
          <w:tcPr>
            <w:tcW w:w="1984" w:type="dxa"/>
            <w:noWrap w:val="0"/>
            <w:vAlign w:val="center"/>
          </w:tcPr>
          <w:p>
            <w:pPr>
              <w:spacing w:line="460" w:lineRule="exac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szCs w:val="21"/>
              </w:rPr>
            </w:pPr>
            <w:r>
              <w:rPr>
                <w:rFonts w:ascii="仿宋_GB2312" w:eastAsia="仿宋_GB2312"/>
                <w:szCs w:val="21"/>
              </w:rPr>
              <w:t>12</w:t>
            </w:r>
          </w:p>
        </w:tc>
        <w:tc>
          <w:tcPr>
            <w:tcW w:w="850" w:type="dxa"/>
            <w:noWrap w:val="0"/>
            <w:vAlign w:val="center"/>
          </w:tcPr>
          <w:p>
            <w:pPr>
              <w:spacing w:line="460" w:lineRule="exact"/>
              <w:jc w:val="center"/>
              <w:rPr>
                <w:rFonts w:ascii="仿宋_GB2312" w:eastAsia="仿宋_GB2312"/>
                <w:szCs w:val="21"/>
              </w:rPr>
            </w:pPr>
          </w:p>
        </w:tc>
        <w:tc>
          <w:tcPr>
            <w:tcW w:w="922" w:type="dxa"/>
            <w:noWrap w:val="0"/>
            <w:vAlign w:val="center"/>
          </w:tcPr>
          <w:p>
            <w:pPr>
              <w:spacing w:line="460" w:lineRule="exact"/>
              <w:jc w:val="center"/>
              <w:rPr>
                <w:rFonts w:ascii="仿宋_GB2312" w:eastAsia="仿宋_GB2312"/>
                <w:szCs w:val="21"/>
              </w:rPr>
            </w:pPr>
          </w:p>
        </w:tc>
        <w:tc>
          <w:tcPr>
            <w:tcW w:w="1871" w:type="dxa"/>
            <w:noWrap w:val="0"/>
            <w:vAlign w:val="center"/>
          </w:tcPr>
          <w:p>
            <w:pPr>
              <w:spacing w:line="460" w:lineRule="exact"/>
              <w:jc w:val="center"/>
              <w:rPr>
                <w:rFonts w:ascii="仿宋_GB2312" w:eastAsia="仿宋_GB2312"/>
                <w:szCs w:val="21"/>
              </w:rPr>
            </w:pPr>
          </w:p>
        </w:tc>
        <w:tc>
          <w:tcPr>
            <w:tcW w:w="992" w:type="dxa"/>
            <w:noWrap w:val="0"/>
            <w:vAlign w:val="center"/>
          </w:tcPr>
          <w:p>
            <w:pPr>
              <w:spacing w:line="460" w:lineRule="exact"/>
              <w:jc w:val="center"/>
              <w:rPr>
                <w:rFonts w:ascii="仿宋_GB2312" w:eastAsia="仿宋_GB2312"/>
                <w:szCs w:val="21"/>
              </w:rPr>
            </w:pPr>
          </w:p>
        </w:tc>
        <w:tc>
          <w:tcPr>
            <w:tcW w:w="1885" w:type="dxa"/>
            <w:noWrap w:val="0"/>
            <w:vAlign w:val="center"/>
          </w:tcPr>
          <w:p>
            <w:pPr>
              <w:spacing w:line="460" w:lineRule="exact"/>
              <w:jc w:val="center"/>
              <w:rPr>
                <w:rFonts w:ascii="仿宋_GB2312" w:eastAsia="仿宋_GB2312"/>
                <w:szCs w:val="21"/>
              </w:rPr>
            </w:pPr>
          </w:p>
        </w:tc>
        <w:tc>
          <w:tcPr>
            <w:tcW w:w="1984" w:type="dxa"/>
            <w:noWrap w:val="0"/>
            <w:vAlign w:val="center"/>
          </w:tcPr>
          <w:p>
            <w:pPr>
              <w:spacing w:line="460" w:lineRule="exac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szCs w:val="21"/>
              </w:rPr>
            </w:pPr>
            <w:r>
              <w:rPr>
                <w:rFonts w:ascii="仿宋_GB2312" w:eastAsia="仿宋_GB2312"/>
                <w:szCs w:val="21"/>
              </w:rPr>
              <w:t>13</w:t>
            </w:r>
          </w:p>
        </w:tc>
        <w:tc>
          <w:tcPr>
            <w:tcW w:w="850" w:type="dxa"/>
            <w:noWrap w:val="0"/>
            <w:vAlign w:val="center"/>
          </w:tcPr>
          <w:p>
            <w:pPr>
              <w:spacing w:line="460" w:lineRule="exact"/>
              <w:jc w:val="center"/>
              <w:rPr>
                <w:rFonts w:ascii="仿宋_GB2312" w:eastAsia="仿宋_GB2312"/>
                <w:szCs w:val="21"/>
              </w:rPr>
            </w:pPr>
          </w:p>
        </w:tc>
        <w:tc>
          <w:tcPr>
            <w:tcW w:w="922" w:type="dxa"/>
            <w:noWrap w:val="0"/>
            <w:vAlign w:val="center"/>
          </w:tcPr>
          <w:p>
            <w:pPr>
              <w:spacing w:line="460" w:lineRule="exact"/>
              <w:jc w:val="center"/>
              <w:rPr>
                <w:rFonts w:ascii="仿宋_GB2312" w:eastAsia="仿宋_GB2312"/>
                <w:szCs w:val="21"/>
              </w:rPr>
            </w:pPr>
          </w:p>
        </w:tc>
        <w:tc>
          <w:tcPr>
            <w:tcW w:w="1871" w:type="dxa"/>
            <w:noWrap w:val="0"/>
            <w:vAlign w:val="center"/>
          </w:tcPr>
          <w:p>
            <w:pPr>
              <w:spacing w:line="460" w:lineRule="exact"/>
              <w:jc w:val="center"/>
              <w:rPr>
                <w:rFonts w:ascii="仿宋_GB2312" w:eastAsia="仿宋_GB2312"/>
                <w:szCs w:val="21"/>
              </w:rPr>
            </w:pPr>
          </w:p>
        </w:tc>
        <w:tc>
          <w:tcPr>
            <w:tcW w:w="992" w:type="dxa"/>
            <w:noWrap w:val="0"/>
            <w:vAlign w:val="center"/>
          </w:tcPr>
          <w:p>
            <w:pPr>
              <w:spacing w:line="460" w:lineRule="exact"/>
              <w:jc w:val="center"/>
              <w:rPr>
                <w:rFonts w:ascii="仿宋_GB2312" w:eastAsia="仿宋_GB2312"/>
                <w:szCs w:val="21"/>
              </w:rPr>
            </w:pPr>
          </w:p>
        </w:tc>
        <w:tc>
          <w:tcPr>
            <w:tcW w:w="1885" w:type="dxa"/>
            <w:noWrap w:val="0"/>
            <w:vAlign w:val="center"/>
          </w:tcPr>
          <w:p>
            <w:pPr>
              <w:spacing w:line="460" w:lineRule="exact"/>
              <w:jc w:val="center"/>
              <w:rPr>
                <w:rFonts w:ascii="仿宋_GB2312" w:eastAsia="仿宋_GB2312"/>
                <w:szCs w:val="21"/>
              </w:rPr>
            </w:pPr>
          </w:p>
        </w:tc>
        <w:tc>
          <w:tcPr>
            <w:tcW w:w="1984" w:type="dxa"/>
            <w:noWrap w:val="0"/>
            <w:vAlign w:val="center"/>
          </w:tcPr>
          <w:p>
            <w:pPr>
              <w:spacing w:line="460" w:lineRule="exac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szCs w:val="21"/>
              </w:rPr>
            </w:pPr>
            <w:r>
              <w:rPr>
                <w:rFonts w:ascii="仿宋_GB2312" w:eastAsia="仿宋_GB2312"/>
                <w:szCs w:val="21"/>
              </w:rPr>
              <w:t>14</w:t>
            </w:r>
          </w:p>
        </w:tc>
        <w:tc>
          <w:tcPr>
            <w:tcW w:w="850" w:type="dxa"/>
            <w:noWrap w:val="0"/>
            <w:vAlign w:val="center"/>
          </w:tcPr>
          <w:p>
            <w:pPr>
              <w:spacing w:line="460" w:lineRule="exact"/>
              <w:jc w:val="center"/>
              <w:rPr>
                <w:rFonts w:ascii="仿宋_GB2312" w:eastAsia="仿宋_GB2312"/>
                <w:szCs w:val="21"/>
              </w:rPr>
            </w:pPr>
          </w:p>
        </w:tc>
        <w:tc>
          <w:tcPr>
            <w:tcW w:w="922" w:type="dxa"/>
            <w:noWrap w:val="0"/>
            <w:vAlign w:val="center"/>
          </w:tcPr>
          <w:p>
            <w:pPr>
              <w:spacing w:line="460" w:lineRule="exact"/>
              <w:jc w:val="center"/>
              <w:rPr>
                <w:rFonts w:ascii="仿宋_GB2312" w:eastAsia="仿宋_GB2312"/>
                <w:szCs w:val="21"/>
              </w:rPr>
            </w:pPr>
          </w:p>
        </w:tc>
        <w:tc>
          <w:tcPr>
            <w:tcW w:w="1871" w:type="dxa"/>
            <w:noWrap w:val="0"/>
            <w:vAlign w:val="center"/>
          </w:tcPr>
          <w:p>
            <w:pPr>
              <w:spacing w:line="460" w:lineRule="exact"/>
              <w:jc w:val="center"/>
              <w:rPr>
                <w:rFonts w:ascii="仿宋_GB2312" w:eastAsia="仿宋_GB2312"/>
                <w:szCs w:val="21"/>
              </w:rPr>
            </w:pPr>
          </w:p>
        </w:tc>
        <w:tc>
          <w:tcPr>
            <w:tcW w:w="992" w:type="dxa"/>
            <w:noWrap w:val="0"/>
            <w:vAlign w:val="center"/>
          </w:tcPr>
          <w:p>
            <w:pPr>
              <w:spacing w:line="460" w:lineRule="exact"/>
              <w:jc w:val="center"/>
              <w:rPr>
                <w:rFonts w:ascii="仿宋_GB2312" w:eastAsia="仿宋_GB2312"/>
                <w:szCs w:val="21"/>
              </w:rPr>
            </w:pPr>
          </w:p>
        </w:tc>
        <w:tc>
          <w:tcPr>
            <w:tcW w:w="1885" w:type="dxa"/>
            <w:noWrap w:val="0"/>
            <w:vAlign w:val="center"/>
          </w:tcPr>
          <w:p>
            <w:pPr>
              <w:spacing w:line="460" w:lineRule="exact"/>
              <w:jc w:val="center"/>
              <w:rPr>
                <w:rFonts w:ascii="仿宋_GB2312" w:eastAsia="仿宋_GB2312"/>
                <w:szCs w:val="21"/>
              </w:rPr>
            </w:pPr>
          </w:p>
        </w:tc>
        <w:tc>
          <w:tcPr>
            <w:tcW w:w="1984" w:type="dxa"/>
            <w:noWrap w:val="0"/>
            <w:vAlign w:val="center"/>
          </w:tcPr>
          <w:p>
            <w:pPr>
              <w:spacing w:line="460" w:lineRule="exac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szCs w:val="21"/>
              </w:rPr>
            </w:pPr>
            <w:r>
              <w:rPr>
                <w:rFonts w:ascii="仿宋_GB2312" w:eastAsia="仿宋_GB2312"/>
                <w:szCs w:val="21"/>
              </w:rPr>
              <w:t>15</w:t>
            </w:r>
          </w:p>
        </w:tc>
        <w:tc>
          <w:tcPr>
            <w:tcW w:w="850" w:type="dxa"/>
            <w:noWrap w:val="0"/>
            <w:vAlign w:val="center"/>
          </w:tcPr>
          <w:p>
            <w:pPr>
              <w:spacing w:line="460" w:lineRule="exact"/>
              <w:jc w:val="center"/>
              <w:rPr>
                <w:rFonts w:ascii="仿宋_GB2312" w:eastAsia="仿宋_GB2312"/>
                <w:szCs w:val="21"/>
              </w:rPr>
            </w:pPr>
          </w:p>
        </w:tc>
        <w:tc>
          <w:tcPr>
            <w:tcW w:w="922" w:type="dxa"/>
            <w:noWrap w:val="0"/>
            <w:vAlign w:val="center"/>
          </w:tcPr>
          <w:p>
            <w:pPr>
              <w:spacing w:line="460" w:lineRule="exact"/>
              <w:jc w:val="center"/>
              <w:rPr>
                <w:rFonts w:ascii="仿宋_GB2312" w:eastAsia="仿宋_GB2312"/>
                <w:szCs w:val="21"/>
              </w:rPr>
            </w:pPr>
          </w:p>
        </w:tc>
        <w:tc>
          <w:tcPr>
            <w:tcW w:w="1871" w:type="dxa"/>
            <w:noWrap w:val="0"/>
            <w:vAlign w:val="center"/>
          </w:tcPr>
          <w:p>
            <w:pPr>
              <w:spacing w:line="460" w:lineRule="exact"/>
              <w:jc w:val="center"/>
              <w:rPr>
                <w:rFonts w:ascii="仿宋_GB2312" w:eastAsia="仿宋_GB2312"/>
                <w:szCs w:val="21"/>
              </w:rPr>
            </w:pPr>
          </w:p>
        </w:tc>
        <w:tc>
          <w:tcPr>
            <w:tcW w:w="992" w:type="dxa"/>
            <w:noWrap w:val="0"/>
            <w:vAlign w:val="center"/>
          </w:tcPr>
          <w:p>
            <w:pPr>
              <w:spacing w:line="460" w:lineRule="exact"/>
              <w:jc w:val="center"/>
              <w:rPr>
                <w:rFonts w:ascii="仿宋_GB2312" w:eastAsia="仿宋_GB2312"/>
                <w:szCs w:val="21"/>
              </w:rPr>
            </w:pPr>
          </w:p>
        </w:tc>
        <w:tc>
          <w:tcPr>
            <w:tcW w:w="1885" w:type="dxa"/>
            <w:noWrap w:val="0"/>
            <w:vAlign w:val="center"/>
          </w:tcPr>
          <w:p>
            <w:pPr>
              <w:spacing w:line="460" w:lineRule="exact"/>
              <w:jc w:val="center"/>
              <w:rPr>
                <w:rFonts w:ascii="仿宋_GB2312" w:eastAsia="仿宋_GB2312"/>
                <w:szCs w:val="21"/>
              </w:rPr>
            </w:pPr>
          </w:p>
        </w:tc>
        <w:tc>
          <w:tcPr>
            <w:tcW w:w="1984" w:type="dxa"/>
            <w:noWrap w:val="0"/>
            <w:vAlign w:val="center"/>
          </w:tcPr>
          <w:p>
            <w:pPr>
              <w:spacing w:line="460" w:lineRule="exact"/>
              <w:jc w:val="center"/>
              <w:rPr>
                <w:rFonts w:ascii="仿宋_GB2312" w:eastAsia="仿宋_GB2312"/>
                <w:szCs w:val="21"/>
              </w:rPr>
            </w:pPr>
          </w:p>
        </w:tc>
      </w:tr>
    </w:tbl>
    <w:p>
      <w:pPr>
        <w:spacing w:line="400" w:lineRule="exact"/>
        <w:rPr>
          <w:rFonts w:ascii="仿宋_GB2312" w:eastAsia="仿宋_GB2312"/>
          <w:szCs w:val="21"/>
        </w:rPr>
      </w:pPr>
      <w:r>
        <w:rPr>
          <w:rFonts w:hint="eastAsia" w:ascii="仿宋_GB2312" w:hAnsi="宋体" w:eastAsia="仿宋_GB2312"/>
          <w:szCs w:val="21"/>
        </w:rPr>
        <w:t>备注：主要勘察设计人员应在</w:t>
      </w:r>
      <w:r>
        <w:rPr>
          <w:rFonts w:hint="eastAsia" w:ascii="仿宋_GB2312" w:eastAsia="仿宋_GB2312"/>
          <w:szCs w:val="21"/>
        </w:rPr>
        <w:t>主要工作职责栏中</w:t>
      </w:r>
      <w:r>
        <w:rPr>
          <w:rFonts w:hint="eastAsia" w:ascii="仿宋_GB2312" w:hAnsi="宋体" w:eastAsia="仿宋_GB2312"/>
          <w:szCs w:val="21"/>
        </w:rPr>
        <w:t>明确项目总负责人和相关专业负责人。</w:t>
      </w:r>
    </w:p>
    <w:p>
      <w:pPr>
        <w:jc w:val="center"/>
        <w:rPr>
          <w:rFonts w:ascii="宋体"/>
          <w:b/>
          <w:sz w:val="36"/>
          <w:szCs w:val="36"/>
        </w:rPr>
      </w:pPr>
      <w:r>
        <w:rPr>
          <w:rFonts w:ascii="仿宋_GB2312" w:hAnsi="宋体" w:eastAsia="仿宋_GB2312"/>
          <w:szCs w:val="21"/>
        </w:rPr>
        <w:br w:type="page"/>
      </w:r>
      <w:r>
        <w:rPr>
          <w:rFonts w:hint="eastAsia" w:ascii="宋体" w:hAnsi="宋体"/>
          <w:b/>
          <w:sz w:val="36"/>
          <w:szCs w:val="36"/>
        </w:rPr>
        <w:t>审核意见</w:t>
      </w:r>
    </w:p>
    <w:tbl>
      <w:tblPr>
        <w:tblStyle w:val="5"/>
        <w:tblW w:w="96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927"/>
        <w:gridCol w:w="6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927" w:type="dxa"/>
            <w:noWrap w:val="0"/>
            <w:vAlign w:val="center"/>
          </w:tcPr>
          <w:p>
            <w:pPr>
              <w:spacing w:line="360" w:lineRule="auto"/>
              <w:jc w:val="center"/>
              <w:rPr>
                <w:rFonts w:ascii="仿宋_GB2312" w:eastAsia="仿宋_GB2312"/>
                <w:sz w:val="28"/>
                <w:szCs w:val="28"/>
              </w:rPr>
            </w:pPr>
            <w:r>
              <w:rPr>
                <w:rFonts w:hint="eastAsia" w:ascii="仿宋_GB2312" w:eastAsia="仿宋_GB2312"/>
                <w:sz w:val="28"/>
                <w:szCs w:val="28"/>
              </w:rPr>
              <w:t>曾获奖项</w:t>
            </w:r>
          </w:p>
        </w:tc>
        <w:tc>
          <w:tcPr>
            <w:tcW w:w="6712" w:type="dxa"/>
            <w:noWrap w:val="0"/>
            <w:vAlign w:val="top"/>
          </w:tcPr>
          <w:p>
            <w:pPr>
              <w:spacing w:line="360" w:lineRule="auto"/>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927" w:type="dxa"/>
            <w:noWrap w:val="0"/>
            <w:vAlign w:val="center"/>
          </w:tcPr>
          <w:p>
            <w:pPr>
              <w:spacing w:line="360" w:lineRule="auto"/>
              <w:jc w:val="center"/>
              <w:rPr>
                <w:rFonts w:ascii="仿宋_GB2312" w:eastAsia="仿宋_GB2312"/>
                <w:sz w:val="28"/>
                <w:szCs w:val="28"/>
              </w:rPr>
            </w:pPr>
            <w:r>
              <w:rPr>
                <w:rFonts w:hint="eastAsia" w:ascii="仿宋_GB2312" w:eastAsia="仿宋_GB2312"/>
                <w:sz w:val="28"/>
                <w:szCs w:val="28"/>
              </w:rPr>
              <w:t>申报单位</w:t>
            </w:r>
          </w:p>
          <w:p>
            <w:pPr>
              <w:spacing w:line="360" w:lineRule="auto"/>
              <w:jc w:val="center"/>
              <w:rPr>
                <w:rFonts w:ascii="仿宋_GB2312" w:eastAsia="仿宋_GB2312"/>
                <w:sz w:val="28"/>
                <w:szCs w:val="28"/>
              </w:rPr>
            </w:pPr>
            <w:r>
              <w:rPr>
                <w:rFonts w:hint="eastAsia" w:ascii="仿宋_GB2312" w:eastAsia="仿宋_GB2312"/>
                <w:sz w:val="28"/>
                <w:szCs w:val="28"/>
              </w:rPr>
              <w:t>意</w:t>
            </w:r>
            <w:r>
              <w:rPr>
                <w:rFonts w:ascii="仿宋_GB2312" w:eastAsia="仿宋_GB2312"/>
                <w:sz w:val="28"/>
                <w:szCs w:val="28"/>
              </w:rPr>
              <w:t xml:space="preserve">   </w:t>
            </w:r>
            <w:r>
              <w:rPr>
                <w:rFonts w:hint="eastAsia" w:ascii="仿宋_GB2312" w:eastAsia="仿宋_GB2312"/>
                <w:sz w:val="28"/>
                <w:szCs w:val="28"/>
              </w:rPr>
              <w:t>见</w:t>
            </w:r>
          </w:p>
        </w:tc>
        <w:tc>
          <w:tcPr>
            <w:tcW w:w="6712" w:type="dxa"/>
            <w:noWrap w:val="0"/>
            <w:vAlign w:val="top"/>
          </w:tcPr>
          <w:p>
            <w:pPr>
              <w:spacing w:line="360" w:lineRule="auto"/>
              <w:rPr>
                <w:rFonts w:ascii="仿宋_GB2312" w:eastAsia="仿宋_GB2312"/>
                <w:sz w:val="28"/>
                <w:szCs w:val="28"/>
              </w:rPr>
            </w:pPr>
          </w:p>
          <w:p>
            <w:pPr>
              <w:spacing w:line="360" w:lineRule="auto"/>
              <w:rPr>
                <w:rFonts w:ascii="仿宋_GB2312" w:eastAsia="仿宋_GB2312"/>
                <w:sz w:val="28"/>
                <w:szCs w:val="28"/>
              </w:rPr>
            </w:pPr>
          </w:p>
          <w:p>
            <w:pPr>
              <w:spacing w:line="360" w:lineRule="auto"/>
              <w:rPr>
                <w:rFonts w:ascii="仿宋_GB2312" w:eastAsia="仿宋_GB2312"/>
                <w:sz w:val="28"/>
                <w:szCs w:val="28"/>
              </w:rPr>
            </w:pPr>
          </w:p>
          <w:p>
            <w:pPr>
              <w:spacing w:line="360" w:lineRule="auto"/>
              <w:ind w:firstLine="4760" w:firstLineChars="1700"/>
              <w:rPr>
                <w:rFonts w:ascii="仿宋_GB2312" w:eastAsia="仿宋_GB2312"/>
                <w:sz w:val="28"/>
                <w:szCs w:val="28"/>
              </w:rPr>
            </w:pPr>
            <w:r>
              <w:rPr>
                <w:rFonts w:hint="eastAsia" w:ascii="仿宋_GB2312" w:eastAsia="仿宋_GB2312"/>
                <w:sz w:val="28"/>
                <w:szCs w:val="28"/>
              </w:rPr>
              <w:t>（盖章）</w:t>
            </w:r>
          </w:p>
          <w:p>
            <w:pPr>
              <w:spacing w:line="360" w:lineRule="auto"/>
              <w:jc w:val="right"/>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927"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专业评选组</w:t>
            </w:r>
          </w:p>
          <w:p>
            <w:pPr>
              <w:spacing w:line="360" w:lineRule="auto"/>
              <w:jc w:val="center"/>
              <w:rPr>
                <w:rFonts w:ascii="仿宋_GB2312" w:eastAsia="仿宋_GB2312"/>
                <w:color w:val="000000"/>
                <w:sz w:val="28"/>
                <w:szCs w:val="28"/>
              </w:rPr>
            </w:pPr>
            <w:r>
              <w:rPr>
                <w:rFonts w:hint="eastAsia" w:ascii="仿宋_GB2312" w:eastAsia="仿宋_GB2312"/>
                <w:sz w:val="28"/>
                <w:szCs w:val="28"/>
              </w:rPr>
              <w:t>意  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right="560"/>
              <w:jc w:val="center"/>
              <w:rPr>
                <w:rFonts w:hint="eastAsia" w:ascii="仿宋_GB2312" w:eastAsia="仿宋_GB2312"/>
                <w:sz w:val="28"/>
                <w:szCs w:val="28"/>
              </w:rPr>
            </w:pPr>
            <w:r>
              <w:rPr>
                <w:rFonts w:hint="eastAsia" w:ascii="仿宋_GB2312" w:eastAsia="仿宋_GB2312"/>
                <w:sz w:val="28"/>
                <w:szCs w:val="28"/>
              </w:rPr>
              <w:t>评选组组长（签名）：</w:t>
            </w:r>
          </w:p>
          <w:p>
            <w:pPr>
              <w:spacing w:line="360" w:lineRule="auto"/>
              <w:jc w:val="right"/>
              <w:rPr>
                <w:rFonts w:ascii="仿宋_GB2312" w:eastAsia="仿宋_GB2312"/>
                <w:color w:val="000000"/>
                <w:sz w:val="28"/>
                <w:szCs w:val="28"/>
              </w:rPr>
            </w:pPr>
            <w:r>
              <w:rPr>
                <w:rFonts w:hint="eastAsia" w:ascii="仿宋_GB2312" w:eastAsia="仿宋_GB2312" w:cs="仿宋_GB2312"/>
                <w:color w:val="000000"/>
                <w:sz w:val="28"/>
                <w:szCs w:val="28"/>
              </w:rPr>
              <w:t>年</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月</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日</w:t>
            </w:r>
          </w:p>
        </w:tc>
      </w:tr>
    </w:tbl>
    <w:p>
      <w:pPr>
        <w:tabs>
          <w:tab w:val="left" w:pos="0"/>
        </w:tabs>
        <w:rPr>
          <w:sz w:val="28"/>
          <w:szCs w:val="28"/>
        </w:rPr>
      </w:pPr>
    </w:p>
    <w:p>
      <w:pPr>
        <w:ind w:right="10" w:rightChars="5"/>
        <w:jc w:val="center"/>
        <w:rPr>
          <w:rStyle w:val="7"/>
          <w:rFonts w:ascii="??" w:hAnsi="??"/>
          <w:bCs w:val="0"/>
          <w:sz w:val="36"/>
          <w:szCs w:val="36"/>
        </w:rPr>
      </w:pPr>
      <w:r>
        <w:rPr>
          <w:rStyle w:val="7"/>
          <w:rFonts w:hint="eastAsia" w:ascii="??" w:hAnsi="??"/>
          <w:bCs w:val="0"/>
          <w:sz w:val="36"/>
          <w:szCs w:val="36"/>
        </w:rPr>
        <w:t>合作设计项目申报证明</w:t>
      </w:r>
    </w:p>
    <w:p>
      <w:pPr>
        <w:spacing w:line="390" w:lineRule="atLeast"/>
        <w:ind w:firstLine="700" w:firstLineChars="250"/>
        <w:rPr>
          <w:rFonts w:ascii="仿宋_GB2312" w:eastAsia="仿宋_GB2312"/>
          <w:color w:val="000000"/>
          <w:sz w:val="28"/>
          <w:szCs w:val="28"/>
        </w:rPr>
      </w:pPr>
      <w:r>
        <w:rPr>
          <w:rFonts w:hint="eastAsia" w:ascii="仿宋_GB2312" w:eastAsia="仿宋_GB2312"/>
          <w:color w:val="000000"/>
          <w:sz w:val="28"/>
          <w:szCs w:val="28"/>
        </w:rPr>
        <w:t>工程项目为我们合作完成，我们各方均同意以</w:t>
      </w:r>
      <w:r>
        <w:rPr>
          <w:rFonts w:ascii="仿宋_GB2312" w:eastAsia="仿宋_GB2312"/>
          <w:color w:val="000000"/>
          <w:sz w:val="28"/>
          <w:szCs w:val="28"/>
          <w:u w:val="single"/>
        </w:rPr>
        <w:t xml:space="preserve">        </w:t>
      </w:r>
      <w:r>
        <w:rPr>
          <w:rFonts w:ascii="仿宋_GB2312" w:eastAsia="仿宋_GB2312"/>
          <w:color w:val="000000"/>
          <w:sz w:val="28"/>
          <w:szCs w:val="28"/>
        </w:rPr>
        <w:t xml:space="preserve"> </w:t>
      </w:r>
      <w:r>
        <w:rPr>
          <w:rFonts w:hint="eastAsia" w:ascii="仿宋_GB2312" w:eastAsia="仿宋_GB2312"/>
          <w:color w:val="000000"/>
          <w:sz w:val="28"/>
          <w:szCs w:val="28"/>
        </w:rPr>
        <w:t>（单位）为主申报单位，参加中山市优秀工程勘察设计奖评选。</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特此声明。</w:t>
      </w:r>
    </w:p>
    <w:p>
      <w:pPr>
        <w:ind w:firstLine="560" w:firstLineChars="200"/>
        <w:rPr>
          <w:sz w:val="28"/>
          <w:szCs w:val="28"/>
        </w:rPr>
      </w:pPr>
    </w:p>
    <w:p>
      <w:pPr>
        <w:jc w:val="center"/>
        <w:rPr>
          <w:rStyle w:val="7"/>
          <w:rFonts w:ascii="??" w:hAnsi="??"/>
          <w:bCs w:val="0"/>
          <w:sz w:val="30"/>
          <w:szCs w:val="30"/>
        </w:rPr>
      </w:pPr>
      <w:r>
        <w:rPr>
          <w:rStyle w:val="7"/>
          <w:rFonts w:hint="eastAsia" w:ascii="??" w:hAnsi="??"/>
          <w:bCs w:val="0"/>
          <w:sz w:val="30"/>
          <w:szCs w:val="30"/>
        </w:rPr>
        <w:t>合作设计项目分工表</w:t>
      </w:r>
    </w:p>
    <w:tbl>
      <w:tblPr>
        <w:tblStyle w:val="5"/>
        <w:tblW w:w="9668"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88"/>
        <w:gridCol w:w="1364"/>
        <w:gridCol w:w="700"/>
        <w:gridCol w:w="596"/>
        <w:gridCol w:w="596"/>
        <w:gridCol w:w="805"/>
        <w:gridCol w:w="805"/>
        <w:gridCol w:w="805"/>
        <w:gridCol w:w="805"/>
        <w:gridCol w:w="701"/>
        <w:gridCol w:w="701"/>
        <w:gridCol w:w="701"/>
        <w:gridCol w:w="7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88"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hAnsi="宋体" w:eastAsia="仿宋_GB2312" w:cs="宋体"/>
                <w:bCs/>
                <w:sz w:val="18"/>
                <w:szCs w:val="18"/>
              </w:rPr>
            </w:pPr>
            <w:r>
              <w:rPr>
                <w:rFonts w:hint="eastAsia" w:ascii="仿宋_GB2312" w:eastAsia="仿宋_GB2312"/>
                <w:bCs/>
                <w:sz w:val="18"/>
                <w:szCs w:val="18"/>
              </w:rPr>
              <w:t>排序</w:t>
            </w:r>
          </w:p>
        </w:tc>
        <w:tc>
          <w:tcPr>
            <w:tcW w:w="1364"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hAnsi="宋体" w:eastAsia="仿宋_GB2312" w:cs="宋体"/>
                <w:bCs/>
                <w:sz w:val="18"/>
                <w:szCs w:val="18"/>
              </w:rPr>
            </w:pPr>
            <w:r>
              <w:rPr>
                <w:rFonts w:hint="eastAsia" w:ascii="仿宋_GB2312" w:eastAsia="仿宋_GB2312"/>
                <w:bCs/>
                <w:sz w:val="18"/>
                <w:szCs w:val="18"/>
              </w:rPr>
              <w:t>勘察设计单位（全称）</w:t>
            </w:r>
          </w:p>
        </w:tc>
        <w:tc>
          <w:tcPr>
            <w:tcW w:w="700"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hAnsi="宋体" w:eastAsia="仿宋_GB2312" w:cs="宋体"/>
                <w:bCs/>
                <w:sz w:val="18"/>
                <w:szCs w:val="18"/>
              </w:rPr>
            </w:pPr>
            <w:r>
              <w:rPr>
                <w:rFonts w:hint="eastAsia" w:ascii="仿宋_GB2312" w:eastAsia="仿宋_GB2312"/>
                <w:bCs/>
                <w:sz w:val="18"/>
                <w:szCs w:val="18"/>
              </w:rPr>
              <w:t>概念性方案设计</w:t>
            </w:r>
          </w:p>
        </w:tc>
        <w:tc>
          <w:tcPr>
            <w:tcW w:w="596"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eastAsia="仿宋_GB2312"/>
                <w:bCs/>
                <w:sz w:val="18"/>
                <w:szCs w:val="18"/>
              </w:rPr>
            </w:pPr>
            <w:r>
              <w:rPr>
                <w:rFonts w:hint="eastAsia" w:ascii="仿宋_GB2312" w:eastAsia="仿宋_GB2312"/>
                <w:bCs/>
                <w:sz w:val="18"/>
                <w:szCs w:val="18"/>
              </w:rPr>
              <w:t>方案设</w:t>
            </w:r>
          </w:p>
          <w:p>
            <w:pPr>
              <w:adjustRightInd w:val="0"/>
              <w:snapToGrid w:val="0"/>
              <w:rPr>
                <w:rFonts w:ascii="仿宋_GB2312" w:eastAsia="仿宋_GB2312"/>
                <w:bCs/>
                <w:sz w:val="18"/>
                <w:szCs w:val="18"/>
              </w:rPr>
            </w:pPr>
            <w:r>
              <w:rPr>
                <w:rFonts w:hint="eastAsia" w:ascii="仿宋_GB2312" w:eastAsia="仿宋_GB2312"/>
                <w:bCs/>
                <w:sz w:val="18"/>
                <w:szCs w:val="18"/>
              </w:rPr>
              <w:t>计（建筑）</w:t>
            </w:r>
          </w:p>
        </w:tc>
        <w:tc>
          <w:tcPr>
            <w:tcW w:w="596"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rPr>
                <w:rFonts w:ascii="仿宋_GB2312" w:hAnsi="宋体" w:eastAsia="仿宋_GB2312" w:cs="宋体"/>
                <w:bCs/>
                <w:sz w:val="18"/>
                <w:szCs w:val="18"/>
              </w:rPr>
            </w:pPr>
            <w:r>
              <w:rPr>
                <w:rFonts w:hint="eastAsia" w:ascii="仿宋_GB2312" w:eastAsia="仿宋_GB2312"/>
                <w:bCs/>
                <w:sz w:val="18"/>
                <w:szCs w:val="18"/>
              </w:rPr>
              <w:t>方案设计（结构）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hAnsi="宋体" w:eastAsia="仿宋_GB2312" w:cs="宋体"/>
                <w:bCs/>
                <w:sz w:val="18"/>
                <w:szCs w:val="18"/>
              </w:rPr>
            </w:pPr>
            <w:r>
              <w:rPr>
                <w:rFonts w:hint="eastAsia" w:ascii="仿宋_GB2312" w:eastAsia="仿宋_GB2312"/>
                <w:bCs/>
                <w:sz w:val="18"/>
                <w:szCs w:val="18"/>
              </w:rPr>
              <w:t>初步设计（建筑）</w:t>
            </w:r>
          </w:p>
        </w:tc>
        <w:tc>
          <w:tcPr>
            <w:tcW w:w="805"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hAnsi="宋体" w:eastAsia="仿宋_GB2312" w:cs="宋体"/>
                <w:bCs/>
                <w:sz w:val="18"/>
                <w:szCs w:val="18"/>
              </w:rPr>
            </w:pPr>
            <w:r>
              <w:rPr>
                <w:rFonts w:hint="eastAsia" w:ascii="仿宋_GB2312" w:eastAsia="仿宋_GB2312"/>
                <w:bCs/>
                <w:sz w:val="18"/>
                <w:szCs w:val="18"/>
              </w:rPr>
              <w:t>初步设计（结构）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hAnsi="宋体" w:eastAsia="仿宋_GB2312" w:cs="宋体"/>
                <w:bCs/>
                <w:sz w:val="18"/>
                <w:szCs w:val="18"/>
              </w:rPr>
            </w:pPr>
            <w:r>
              <w:rPr>
                <w:rFonts w:hint="eastAsia" w:ascii="仿宋_GB2312" w:eastAsia="仿宋_GB2312"/>
                <w:bCs/>
                <w:sz w:val="18"/>
                <w:szCs w:val="18"/>
              </w:rPr>
              <w:t>初步设计（设备）</w:t>
            </w:r>
          </w:p>
        </w:tc>
        <w:tc>
          <w:tcPr>
            <w:tcW w:w="805"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hAnsi="宋体" w:eastAsia="仿宋_GB2312" w:cs="宋体"/>
                <w:bCs/>
                <w:sz w:val="18"/>
                <w:szCs w:val="18"/>
              </w:rPr>
            </w:pPr>
            <w:r>
              <w:rPr>
                <w:rFonts w:hint="eastAsia" w:ascii="仿宋_GB2312" w:eastAsia="仿宋_GB2312"/>
                <w:bCs/>
                <w:sz w:val="18"/>
                <w:szCs w:val="18"/>
              </w:rPr>
              <w:t>初步设计（电气）</w:t>
            </w:r>
          </w:p>
        </w:tc>
        <w:tc>
          <w:tcPr>
            <w:tcW w:w="701"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eastAsia="仿宋_GB2312"/>
                <w:bCs/>
                <w:sz w:val="18"/>
                <w:szCs w:val="18"/>
              </w:rPr>
            </w:pPr>
            <w:r>
              <w:rPr>
                <w:rFonts w:hint="eastAsia" w:ascii="仿宋_GB2312" w:eastAsia="仿宋_GB2312"/>
                <w:bCs/>
                <w:sz w:val="18"/>
                <w:szCs w:val="18"/>
              </w:rPr>
              <w:t>施工图设计</w:t>
            </w:r>
          </w:p>
          <w:p>
            <w:pPr>
              <w:adjustRightInd w:val="0"/>
              <w:snapToGrid w:val="0"/>
              <w:jc w:val="center"/>
              <w:rPr>
                <w:rFonts w:ascii="仿宋_GB2312" w:hAnsi="宋体" w:eastAsia="仿宋_GB2312" w:cs="宋体"/>
                <w:bCs/>
                <w:sz w:val="18"/>
                <w:szCs w:val="18"/>
              </w:rPr>
            </w:pPr>
            <w:r>
              <w:rPr>
                <w:rFonts w:hint="eastAsia" w:ascii="仿宋_GB2312" w:eastAsia="仿宋_GB2312"/>
                <w:bCs/>
                <w:sz w:val="18"/>
                <w:szCs w:val="18"/>
              </w:rPr>
              <w:t>（建筑）</w:t>
            </w:r>
          </w:p>
        </w:tc>
        <w:tc>
          <w:tcPr>
            <w:tcW w:w="701"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eastAsia="仿宋_GB2312"/>
                <w:bCs/>
                <w:sz w:val="18"/>
                <w:szCs w:val="18"/>
              </w:rPr>
            </w:pPr>
            <w:r>
              <w:rPr>
                <w:rFonts w:hint="eastAsia" w:ascii="仿宋_GB2312" w:eastAsia="仿宋_GB2312"/>
                <w:bCs/>
                <w:sz w:val="18"/>
                <w:szCs w:val="18"/>
              </w:rPr>
              <w:t>施工图设计</w:t>
            </w:r>
          </w:p>
          <w:p>
            <w:pPr>
              <w:adjustRightInd w:val="0"/>
              <w:snapToGrid w:val="0"/>
              <w:jc w:val="center"/>
              <w:rPr>
                <w:rFonts w:ascii="仿宋_GB2312" w:hAnsi="宋体" w:eastAsia="仿宋_GB2312" w:cs="宋体"/>
                <w:bCs/>
                <w:sz w:val="18"/>
                <w:szCs w:val="18"/>
              </w:rPr>
            </w:pPr>
            <w:r>
              <w:rPr>
                <w:rFonts w:hint="eastAsia" w:ascii="仿宋_GB2312" w:eastAsia="仿宋_GB2312"/>
                <w:bCs/>
                <w:sz w:val="18"/>
                <w:szCs w:val="18"/>
              </w:rPr>
              <w:t>（结构）</w:t>
            </w:r>
          </w:p>
        </w:tc>
        <w:tc>
          <w:tcPr>
            <w:tcW w:w="701"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eastAsia="仿宋_GB2312"/>
                <w:bCs/>
                <w:sz w:val="18"/>
                <w:szCs w:val="18"/>
              </w:rPr>
            </w:pPr>
            <w:r>
              <w:rPr>
                <w:rFonts w:hint="eastAsia" w:ascii="仿宋_GB2312" w:eastAsia="仿宋_GB2312"/>
                <w:bCs/>
                <w:sz w:val="18"/>
                <w:szCs w:val="18"/>
              </w:rPr>
              <w:t>施工图设计</w:t>
            </w:r>
          </w:p>
          <w:p>
            <w:pPr>
              <w:adjustRightInd w:val="0"/>
              <w:snapToGrid w:val="0"/>
              <w:jc w:val="center"/>
              <w:rPr>
                <w:rFonts w:ascii="仿宋_GB2312" w:hAnsi="宋体" w:eastAsia="仿宋_GB2312" w:cs="宋体"/>
                <w:bCs/>
                <w:sz w:val="18"/>
                <w:szCs w:val="18"/>
              </w:rPr>
            </w:pPr>
            <w:r>
              <w:rPr>
                <w:rFonts w:hint="eastAsia" w:ascii="仿宋_GB2312" w:eastAsia="仿宋_GB2312"/>
                <w:bCs/>
                <w:sz w:val="18"/>
                <w:szCs w:val="18"/>
              </w:rPr>
              <w:t>（设备）</w:t>
            </w:r>
          </w:p>
        </w:tc>
        <w:tc>
          <w:tcPr>
            <w:tcW w:w="701" w:type="dxa"/>
            <w:tcBorders>
              <w:top w:val="outset" w:color="auto" w:sz="6" w:space="0"/>
              <w:left w:val="outset" w:color="auto" w:sz="6" w:space="0"/>
              <w:bottom w:val="outset" w:color="auto" w:sz="6" w:space="0"/>
              <w:right w:val="outset" w:color="auto" w:sz="6" w:space="0"/>
            </w:tcBorders>
            <w:noWrap w:val="0"/>
            <w:vAlign w:val="center"/>
          </w:tcPr>
          <w:p>
            <w:pPr>
              <w:adjustRightInd w:val="0"/>
              <w:snapToGrid w:val="0"/>
              <w:jc w:val="center"/>
              <w:rPr>
                <w:rFonts w:ascii="仿宋_GB2312" w:eastAsia="仿宋_GB2312"/>
                <w:bCs/>
                <w:sz w:val="18"/>
                <w:szCs w:val="18"/>
              </w:rPr>
            </w:pPr>
            <w:r>
              <w:rPr>
                <w:rFonts w:hint="eastAsia" w:ascii="仿宋_GB2312" w:eastAsia="仿宋_GB2312"/>
                <w:bCs/>
                <w:sz w:val="18"/>
                <w:szCs w:val="18"/>
              </w:rPr>
              <w:t>施工图设计</w:t>
            </w:r>
          </w:p>
          <w:p>
            <w:pPr>
              <w:adjustRightInd w:val="0"/>
              <w:snapToGrid w:val="0"/>
              <w:jc w:val="center"/>
              <w:rPr>
                <w:rFonts w:ascii="仿宋_GB2312" w:hAnsi="宋体" w:eastAsia="仿宋_GB2312" w:cs="宋体"/>
                <w:bCs/>
                <w:sz w:val="18"/>
                <w:szCs w:val="18"/>
              </w:rPr>
            </w:pPr>
            <w:r>
              <w:rPr>
                <w:rFonts w:hint="eastAsia" w:ascii="仿宋_GB2312" w:eastAsia="仿宋_GB2312"/>
                <w:bCs/>
                <w:sz w:val="18"/>
                <w:szCs w:val="18"/>
              </w:rPr>
              <w:t>（电气）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ascii="仿宋_GB2312" w:eastAsia="仿宋_GB2312"/>
                <w:sz w:val="18"/>
                <w:szCs w:val="18"/>
              </w:rPr>
              <w:t>1</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ascii="仿宋_GB2312" w:eastAsia="仿宋_GB2312"/>
                <w:sz w:val="18"/>
                <w:szCs w:val="18"/>
              </w:rPr>
              <w:t>2</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ascii="仿宋_GB2312" w:eastAsia="仿宋_GB2312"/>
                <w:sz w:val="18"/>
                <w:szCs w:val="18"/>
              </w:rPr>
              <w:t>3</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ascii="仿宋_GB2312" w:eastAsia="仿宋_GB2312"/>
                <w:sz w:val="18"/>
                <w:szCs w:val="18"/>
              </w:rPr>
              <w:t>4</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bottom w:val="single" w:color="000000" w:sz="6" w:space="0"/>
              <w:right w:val="single" w:color="000000" w:sz="6" w:space="0"/>
            </w:tcBorders>
            <w:noWrap w:val="0"/>
            <w:vAlign w:val="center"/>
          </w:tcPr>
          <w:p>
            <w:pPr>
              <w:jc w:val="center"/>
              <w:rPr>
                <w:rFonts w:ascii="仿宋_GB2312" w:eastAsia="仿宋_GB2312"/>
                <w:sz w:val="18"/>
                <w:szCs w:val="18"/>
              </w:rPr>
            </w:pPr>
            <w:r>
              <w:rPr>
                <w:rFonts w:ascii="仿宋_GB2312" w:eastAsia="仿宋_GB2312"/>
                <w:sz w:val="18"/>
                <w:szCs w:val="18"/>
              </w:rPr>
              <w:t>5</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tcBorders>
            <w:noWrap w:val="0"/>
            <w:vAlign w:val="center"/>
          </w:tcPr>
          <w:p>
            <w:pPr>
              <w:jc w:val="center"/>
              <w:rPr>
                <w:rFonts w:ascii="仿宋_GB2312" w:hAnsi="宋体" w:eastAsia="仿宋_GB2312" w:cs="宋体"/>
                <w:sz w:val="18"/>
                <w:szCs w:val="18"/>
              </w:rPr>
            </w:pPr>
          </w:p>
        </w:tc>
      </w:tr>
    </w:tbl>
    <w:p>
      <w:pPr>
        <w:adjustRightInd w:val="0"/>
        <w:snapToGrid w:val="0"/>
        <w:rPr>
          <w:rFonts w:ascii="仿宋_GB2312" w:eastAsia="仿宋_GB2312"/>
          <w:sz w:val="18"/>
          <w:szCs w:val="18"/>
        </w:rPr>
      </w:pPr>
      <w:r>
        <w:rPr>
          <w:rFonts w:hint="eastAsia" w:ascii="仿宋_GB2312" w:eastAsia="仿宋_GB2312"/>
          <w:sz w:val="18"/>
          <w:szCs w:val="18"/>
        </w:rPr>
        <w:t>（此表为建筑类奖项填写，其它专业奖项可参照此表根据不同专业实际情况填写）</w:t>
      </w:r>
    </w:p>
    <w:p>
      <w:pPr>
        <w:adjustRightInd w:val="0"/>
        <w:snapToGrid w:val="0"/>
        <w:rPr>
          <w:rFonts w:ascii="仿宋_GB2312" w:eastAsia="仿宋_GB2312"/>
          <w:sz w:val="18"/>
          <w:szCs w:val="18"/>
        </w:rPr>
      </w:pPr>
      <w:r>
        <w:rPr>
          <w:rFonts w:hint="eastAsia" w:ascii="仿宋_GB2312" w:eastAsia="仿宋_GB2312"/>
          <w:sz w:val="18"/>
          <w:szCs w:val="18"/>
        </w:rPr>
        <w:t>注：</w:t>
      </w:r>
      <w:r>
        <w:rPr>
          <w:rFonts w:ascii="仿宋_GB2312" w:eastAsia="仿宋_GB2312"/>
          <w:sz w:val="18"/>
          <w:szCs w:val="18"/>
        </w:rPr>
        <w:t xml:space="preserve">1. </w:t>
      </w:r>
      <w:r>
        <w:rPr>
          <w:rFonts w:hint="eastAsia" w:ascii="仿宋_GB2312" w:eastAsia="仿宋_GB2312"/>
          <w:sz w:val="18"/>
          <w:szCs w:val="18"/>
        </w:rPr>
        <w:t>排序应以承担工作为依据，主申报单位列在首位。合作单位签名盖章表的排序与此表排序相对应。</w:t>
      </w:r>
    </w:p>
    <w:p>
      <w:pPr>
        <w:adjustRightInd w:val="0"/>
        <w:snapToGrid w:val="0"/>
        <w:ind w:firstLine="360" w:firstLineChars="200"/>
        <w:rPr>
          <w:rFonts w:ascii="仿宋_GB2312" w:eastAsia="仿宋_GB2312"/>
          <w:sz w:val="18"/>
          <w:szCs w:val="18"/>
        </w:rPr>
      </w:pPr>
      <w:r>
        <w:rPr>
          <w:rFonts w:ascii="仿宋_GB2312" w:eastAsia="仿宋_GB2312"/>
          <w:sz w:val="18"/>
          <w:szCs w:val="18"/>
        </w:rPr>
        <w:t xml:space="preserve">2. </w:t>
      </w:r>
      <w:r>
        <w:rPr>
          <w:rFonts w:hint="eastAsia" w:ascii="仿宋_GB2312" w:eastAsia="仿宋_GB2312"/>
          <w:sz w:val="18"/>
          <w:szCs w:val="18"/>
        </w:rPr>
        <w:t>在承担的栏中填写“○”，在未承担的栏中填写“×”，不应空白。</w:t>
      </w:r>
    </w:p>
    <w:p/>
    <w:p/>
    <w:p>
      <w:pPr>
        <w:rPr>
          <w:vanish/>
        </w:rPr>
      </w:pPr>
    </w:p>
    <w:p>
      <w:pPr>
        <w:jc w:val="center"/>
        <w:rPr>
          <w:rStyle w:val="7"/>
          <w:rFonts w:ascii="??" w:hAnsi="??"/>
          <w:bCs w:val="0"/>
          <w:sz w:val="30"/>
          <w:szCs w:val="30"/>
        </w:rPr>
      </w:pPr>
      <w:r>
        <w:rPr>
          <w:rStyle w:val="7"/>
          <w:rFonts w:hint="eastAsia" w:ascii="??" w:hAnsi="??"/>
          <w:bCs w:val="0"/>
          <w:sz w:val="30"/>
          <w:szCs w:val="30"/>
        </w:rPr>
        <w:t>合作单位（机构）签名盖章</w:t>
      </w:r>
    </w:p>
    <w:tbl>
      <w:tblPr>
        <w:tblStyle w:val="5"/>
        <w:tblW w:w="833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4</w:t>
            </w:r>
          </w:p>
        </w:tc>
        <w:tc>
          <w:tcPr>
            <w:tcW w:w="1667" w:type="dxa"/>
            <w:tcBorders>
              <w:top w:val="single" w:color="000000" w:sz="6" w:space="0"/>
              <w:left w:val="single" w:color="000000" w:sz="6" w:space="0"/>
              <w:bottom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hint="eastAsia"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hint="eastAsia"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hint="eastAsia"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hint="eastAsia"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hint="eastAsia"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hint="eastAsia"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hint="eastAsia"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hint="eastAsia"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hint="eastAsia"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hint="eastAsia" w:ascii="仿宋_GB2312" w:eastAsia="仿宋_GB2312"/>
                <w:color w:val="000000"/>
                <w:szCs w:val="21"/>
              </w:rPr>
              <w:t>（单位公章）</w:t>
            </w: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0A3285"/>
    <w:multiLevelType w:val="multilevel"/>
    <w:tmpl w:val="7A0A3285"/>
    <w:lvl w:ilvl="0" w:tentative="0">
      <w:start w:val="10"/>
      <w:numFmt w:val="decimal"/>
      <w:lvlText w:val="%1、"/>
      <w:lvlJc w:val="left"/>
      <w:pPr>
        <w:ind w:left="1280" w:hanging="720"/>
      </w:pPr>
      <w:rPr>
        <w:rFonts w:hint="eastAsia" w:hAnsi="宋体" w:cs="仿宋_GB2312"/>
        <w:sz w:val="28"/>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E0ED7"/>
    <w:rsid w:val="72FE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4">
    <w:name w:val="Body Text Indent 3"/>
    <w:basedOn w:val="1"/>
    <w:uiPriority w:val="0"/>
    <w:pPr>
      <w:spacing w:after="120"/>
      <w:ind w:left="420" w:leftChars="200"/>
    </w:pPr>
    <w:rPr>
      <w:sz w:val="16"/>
      <w:szCs w:val="16"/>
    </w:rPr>
  </w:style>
  <w:style w:type="character" w:styleId="7">
    <w:name w:val="Strong"/>
    <w:basedOn w:val="6"/>
    <w:qFormat/>
    <w:uiPriority w:val="22"/>
    <w:rPr>
      <w:b/>
      <w:bCs/>
    </w:rPr>
  </w:style>
  <w:style w:type="paragraph" w:customStyle="1" w:styleId="8">
    <w:name w:val="列出段落1"/>
    <w:basedOn w:val="1"/>
    <w:uiPriority w:val="0"/>
    <w:pPr>
      <w:ind w:firstLine="420" w:firstLineChars="200"/>
    </w:pPr>
  </w:style>
  <w:style w:type="paragraph" w:customStyle="1" w:styleId="9">
    <w:name w:val="style1"/>
    <w:basedOn w:val="1"/>
    <w:uiPriority w:val="0"/>
    <w:pPr>
      <w:widowControl/>
      <w:spacing w:before="100" w:beforeAutospacing="1" w:after="100" w:afterAutospacing="1"/>
      <w:jc w:val="left"/>
    </w:pPr>
    <w:rPr>
      <w:rFonts w:ascii="宋体" w:hAnsi="宋体" w:cs="宋体"/>
      <w:b/>
      <w:bCs/>
      <w:kern w:val="0"/>
      <w:sz w:val="51"/>
      <w:szCs w:val="51"/>
    </w:rPr>
  </w:style>
  <w:style w:type="character" w:customStyle="1" w:styleId="10">
    <w:name w:val="wordtitle31"/>
    <w:basedOn w:val="6"/>
    <w:uiPriority w:val="0"/>
    <w:rPr>
      <w:rFonts w:hint="default" w:ascii="ˎ̥" w:hAnsi="ˎ̥"/>
      <w:sz w:val="32"/>
      <w:szCs w:val="32"/>
    </w:rPr>
  </w:style>
  <w:style w:type="character" w:customStyle="1" w:styleId="11">
    <w:name w:val="wordtitle21"/>
    <w:basedOn w:val="6"/>
    <w:uiPriority w:val="0"/>
    <w:rPr>
      <w:rFonts w:hint="default" w:ascii="ˎ̥" w:hAnsi="ˎ̥"/>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2020-03-02T03:44:00Z</dcterms:created>
  <dc:creator>lin</dc:creator>
  <cp:lastModifiedBy>lin</cp:lastModifiedBy>
  <dcterms:modified xsi:type="dcterms:W3CDTF">2020-03-02T03:44:56Z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