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00" w:lineRule="auto"/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《建筑机电工程抗震设计规范》</w:t>
      </w:r>
    </w:p>
    <w:p>
      <w:pPr>
        <w:spacing w:line="300" w:lineRule="auto"/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宣贯会回执</w:t>
      </w:r>
    </w:p>
    <w:p>
      <w:pPr>
        <w:spacing w:line="300" w:lineRule="auto"/>
        <w:jc w:val="center"/>
        <w:rPr>
          <w:b/>
          <w:bCs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50"/>
        <w:gridCol w:w="297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911" w:type="dxa"/>
            <w:gridSpan w:val="3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50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职务（职称）</w:t>
            </w:r>
          </w:p>
        </w:tc>
        <w:tc>
          <w:tcPr>
            <w:tcW w:w="2977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1984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请各单位在10月25日前把回执发回协会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D"/>
    <w:rsid w:val="00001461"/>
    <w:rsid w:val="002F2F72"/>
    <w:rsid w:val="00666557"/>
    <w:rsid w:val="006972AB"/>
    <w:rsid w:val="007A38CC"/>
    <w:rsid w:val="00A025F7"/>
    <w:rsid w:val="00B10EE9"/>
    <w:rsid w:val="00B95B0D"/>
    <w:rsid w:val="00BD0DDF"/>
    <w:rsid w:val="00E92CE3"/>
    <w:rsid w:val="321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1239</Characters>
  <Lines>10</Lines>
  <Paragraphs>2</Paragraphs>
  <TotalTime>17</TotalTime>
  <ScaleCrop>false</ScaleCrop>
  <LinksUpToDate>false</LinksUpToDate>
  <CharactersWithSpaces>1454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2018-10-11T07:28:00Z</dcterms:created>
  <dc:creator>ADMIN</dc:creator>
  <cp:lastModifiedBy>     Czj</cp:lastModifiedBy>
  <dcterms:modified xsi:type="dcterms:W3CDTF">2018-10-15T01:37:40Z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